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A2" w:rsidRPr="004418E1" w:rsidRDefault="00AC50A2" w:rsidP="00D46715">
      <w:pPr>
        <w:jc w:val="center"/>
        <w:rPr>
          <w:b/>
          <w:bCs/>
          <w:sz w:val="28"/>
          <w:szCs w:val="28"/>
        </w:rPr>
      </w:pPr>
      <w:r w:rsidRPr="004418E1">
        <w:rPr>
          <w:b/>
          <w:bCs/>
          <w:sz w:val="28"/>
          <w:szCs w:val="28"/>
        </w:rPr>
        <w:t>Рекомендації щодо підготовки та проведення І-ІІ етапів</w:t>
      </w:r>
    </w:p>
    <w:p w:rsidR="00AC50A2" w:rsidRPr="004418E1" w:rsidRDefault="00AC50A2" w:rsidP="00D46715">
      <w:pPr>
        <w:jc w:val="center"/>
        <w:rPr>
          <w:b/>
          <w:bCs/>
          <w:sz w:val="28"/>
          <w:szCs w:val="28"/>
        </w:rPr>
      </w:pPr>
      <w:r w:rsidRPr="004418E1">
        <w:rPr>
          <w:b/>
          <w:bCs/>
          <w:sz w:val="28"/>
          <w:szCs w:val="28"/>
        </w:rPr>
        <w:t xml:space="preserve">Всеукраїнської учнівської олімпіади з предметів «Трудове навчання» </w:t>
      </w:r>
    </w:p>
    <w:p w:rsidR="00AC50A2" w:rsidRPr="004418E1" w:rsidRDefault="00AC50A2" w:rsidP="00D46715">
      <w:pPr>
        <w:jc w:val="center"/>
        <w:rPr>
          <w:b/>
          <w:bCs/>
          <w:sz w:val="28"/>
          <w:szCs w:val="28"/>
        </w:rPr>
      </w:pPr>
      <w:r w:rsidRPr="004418E1">
        <w:rPr>
          <w:b/>
          <w:bCs/>
          <w:sz w:val="28"/>
          <w:szCs w:val="28"/>
        </w:rPr>
        <w:t>і «Технології» у 2016/2017 навчальному році</w:t>
      </w:r>
    </w:p>
    <w:p w:rsidR="00AC50A2" w:rsidRPr="004418E1" w:rsidRDefault="00AC50A2" w:rsidP="00D46715">
      <w:pPr>
        <w:jc w:val="center"/>
        <w:rPr>
          <w:b/>
          <w:bCs/>
          <w:sz w:val="28"/>
          <w:szCs w:val="28"/>
        </w:rPr>
      </w:pPr>
    </w:p>
    <w:p w:rsidR="00AC50A2" w:rsidRPr="004418E1" w:rsidRDefault="00AC50A2" w:rsidP="00D46715">
      <w:pPr>
        <w:jc w:val="center"/>
        <w:rPr>
          <w:b/>
          <w:bCs/>
          <w:sz w:val="28"/>
          <w:szCs w:val="28"/>
        </w:rPr>
      </w:pPr>
      <w:r w:rsidRPr="004418E1">
        <w:rPr>
          <w:b/>
          <w:bCs/>
          <w:sz w:val="28"/>
          <w:szCs w:val="28"/>
        </w:rPr>
        <w:t>І. Аналіз проведення І-ІІ етапів олімпіади з трудового навчання і технології у 2015/2016 н.р.</w:t>
      </w:r>
    </w:p>
    <w:p w:rsidR="00AC50A2" w:rsidRPr="004418E1" w:rsidRDefault="00AC50A2" w:rsidP="00D46715">
      <w:pPr>
        <w:jc w:val="center"/>
        <w:rPr>
          <w:b/>
          <w:bCs/>
          <w:sz w:val="28"/>
          <w:szCs w:val="28"/>
        </w:rPr>
      </w:pPr>
    </w:p>
    <w:p w:rsidR="00AC50A2" w:rsidRPr="004418E1" w:rsidRDefault="00AC50A2" w:rsidP="00D46715">
      <w:pPr>
        <w:ind w:firstLine="567"/>
        <w:jc w:val="both"/>
        <w:rPr>
          <w:i/>
          <w:iCs/>
          <w:sz w:val="28"/>
          <w:szCs w:val="28"/>
        </w:rPr>
      </w:pPr>
      <w:r w:rsidRPr="004418E1">
        <w:rPr>
          <w:b/>
          <w:bCs/>
          <w:i/>
          <w:iCs/>
          <w:kern w:val="24"/>
          <w:sz w:val="28"/>
          <w:szCs w:val="28"/>
        </w:rPr>
        <w:t xml:space="preserve">Метою проведення І-ІІ етапів Всеукраїнської учнівської олімпіади з трудового навчання (технології) є: </w:t>
      </w:r>
      <w:r w:rsidRPr="004418E1">
        <w:rPr>
          <w:i/>
          <w:iCs/>
          <w:sz w:val="28"/>
          <w:szCs w:val="28"/>
        </w:rPr>
        <w:t>пошук, підтримка та розвиток творчого потенціалу обдарованої учнівської молоді;  визначення складу команди для участі в наступному етапі.</w:t>
      </w:r>
    </w:p>
    <w:p w:rsidR="00AC50A2" w:rsidRPr="004418E1" w:rsidRDefault="00AC50A2" w:rsidP="00D46715">
      <w:pPr>
        <w:ind w:firstLine="567"/>
        <w:jc w:val="both"/>
        <w:rPr>
          <w:i/>
          <w:iCs/>
          <w:sz w:val="28"/>
          <w:szCs w:val="28"/>
        </w:rPr>
      </w:pPr>
    </w:p>
    <w:p w:rsidR="00AC50A2" w:rsidRPr="004418E1" w:rsidRDefault="00AC50A2" w:rsidP="00D46715">
      <w:pPr>
        <w:ind w:firstLine="567"/>
        <w:jc w:val="both"/>
        <w:rPr>
          <w:b/>
          <w:bCs/>
          <w:i/>
          <w:iCs/>
          <w:sz w:val="28"/>
          <w:szCs w:val="28"/>
        </w:rPr>
      </w:pPr>
      <w:r w:rsidRPr="004418E1">
        <w:rPr>
          <w:b/>
          <w:bCs/>
          <w:i/>
          <w:iCs/>
          <w:sz w:val="28"/>
          <w:szCs w:val="28"/>
        </w:rPr>
        <w:t>Організація та проведення олімпіади з трудового навчання у 2015/201</w:t>
      </w:r>
      <w:r>
        <w:rPr>
          <w:b/>
          <w:bCs/>
          <w:i/>
          <w:iCs/>
          <w:sz w:val="28"/>
          <w:szCs w:val="28"/>
        </w:rPr>
        <w:t>6 навчальному році здійснюється</w:t>
      </w:r>
      <w:r w:rsidRPr="004418E1">
        <w:rPr>
          <w:b/>
          <w:bCs/>
          <w:i/>
          <w:iCs/>
          <w:sz w:val="28"/>
          <w:szCs w:val="28"/>
        </w:rPr>
        <w:t xml:space="preserve"> відповідно до таких нормативно-правових документів:</w:t>
      </w:r>
    </w:p>
    <w:p w:rsidR="00AC50A2" w:rsidRPr="004418E1" w:rsidRDefault="00AC50A2" w:rsidP="00D46715">
      <w:pPr>
        <w:numPr>
          <w:ilvl w:val="0"/>
          <w:numId w:val="30"/>
        </w:numPr>
        <w:ind w:left="0" w:firstLine="360"/>
        <w:jc w:val="both"/>
        <w:rPr>
          <w:b/>
          <w:bCs/>
          <w:i/>
          <w:iCs/>
          <w:sz w:val="28"/>
          <w:szCs w:val="28"/>
        </w:rPr>
      </w:pPr>
      <w:r w:rsidRPr="004418E1">
        <w:rPr>
          <w:sz w:val="28"/>
          <w:szCs w:val="28"/>
        </w:rPr>
        <w:t>наказ Міністерства освіти і науки України від 19.08.2016 № 1006 «Про проведення Всеукраїнських учнівських олімпіад і турнірів з навчальних предметів у 2016/2017 навчальному році»;</w:t>
      </w:r>
    </w:p>
    <w:p w:rsidR="00AC50A2" w:rsidRPr="004418E1" w:rsidRDefault="00AC50A2" w:rsidP="00D46715">
      <w:pPr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наказ Міністерства освіти і науки, молоді та спорт України від 22.09.2011 № 1099 «Про затвердження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майстерності»;</w:t>
      </w:r>
    </w:p>
    <w:p w:rsidR="00AC50A2" w:rsidRPr="004418E1" w:rsidRDefault="00AC50A2" w:rsidP="00D46715">
      <w:pPr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наказ Департаменту науки і освіти Харківської обласної державної адміністрації від 12.09.2016 № 344 «Про проведення І, ІІ етапів Всеукраїнських учнівських олімпіад із навчальних предметів у Харківській області  у 2016/2017 навчальному році»;</w:t>
      </w:r>
    </w:p>
    <w:p w:rsidR="00AC50A2" w:rsidRPr="004418E1" w:rsidRDefault="00AC50A2" w:rsidP="00D46715">
      <w:pPr>
        <w:numPr>
          <w:ilvl w:val="0"/>
          <w:numId w:val="30"/>
        </w:numPr>
        <w:ind w:left="0" w:firstLine="360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наказ Головного управління освіти і науки Харківської обласної державної адміністрації від 25.04.2012 № 241 «Про затвердження Правил проведення І, ІІ, ІІІ етапів Всеукраїнських учнівських олімпіад із навчальних предметів у Харківській області».</w:t>
      </w:r>
    </w:p>
    <w:p w:rsidR="00AC50A2" w:rsidRPr="004418E1" w:rsidRDefault="00AC50A2" w:rsidP="00D46715">
      <w:pPr>
        <w:ind w:left="360"/>
        <w:jc w:val="both"/>
        <w:rPr>
          <w:sz w:val="28"/>
          <w:szCs w:val="28"/>
        </w:rPr>
      </w:pPr>
    </w:p>
    <w:p w:rsidR="00AC50A2" w:rsidRPr="004418E1" w:rsidRDefault="00AC50A2" w:rsidP="00D46715">
      <w:pPr>
        <w:tabs>
          <w:tab w:val="num" w:pos="851"/>
        </w:tabs>
        <w:ind w:firstLine="567"/>
        <w:jc w:val="both"/>
        <w:outlineLvl w:val="0"/>
        <w:rPr>
          <w:b/>
          <w:bCs/>
          <w:i/>
          <w:iCs/>
          <w:sz w:val="28"/>
          <w:szCs w:val="28"/>
        </w:rPr>
      </w:pPr>
      <w:r w:rsidRPr="004418E1">
        <w:rPr>
          <w:b/>
          <w:bCs/>
          <w:i/>
          <w:iCs/>
          <w:sz w:val="28"/>
          <w:szCs w:val="28"/>
        </w:rPr>
        <w:t>Проблеми, які виявилися у процесі підготовки і проведення І етапу олімпіади:</w:t>
      </w:r>
    </w:p>
    <w:p w:rsidR="00AC50A2" w:rsidRPr="004418E1" w:rsidRDefault="00AC50A2" w:rsidP="00D46715">
      <w:pPr>
        <w:numPr>
          <w:ilvl w:val="0"/>
          <w:numId w:val="3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У 2015/2016 навчальному році в загальноосвітніх навчальних закладах Харківської області було організовано проведення І етапу Всеукраїнської учнівської олімпіади з трудового навчання і технології за завданнями, які підготували шкільні предметно-методичні комісії. Проте, не маючи достатнього досвіду підготовки олімпіадних завдань, вони часто їх готували із минулорічних завдань ІІ етапу олімпіади, що неприпустимо, оскільки І етап має масовий характер, а тому ці завдання для учнів були складними.</w:t>
      </w:r>
    </w:p>
    <w:p w:rsidR="00AC50A2" w:rsidRPr="004418E1" w:rsidRDefault="00AC50A2" w:rsidP="00D46715">
      <w:pPr>
        <w:numPr>
          <w:ilvl w:val="0"/>
          <w:numId w:val="3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Багато шкіл сільських районів (міст) області проводили олімпіаду лише з технічної або обслуговуючої праці, оскільки  класи не діляться на вивчення трудового навчання на гендерній основі, а тому обирається лише один варіативний модуль - для  хлопців або для дівчат.</w:t>
      </w:r>
    </w:p>
    <w:p w:rsidR="00AC50A2" w:rsidRPr="004418E1" w:rsidRDefault="00AC50A2" w:rsidP="00D46715">
      <w:pPr>
        <w:numPr>
          <w:ilvl w:val="0"/>
          <w:numId w:val="3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У ЗНЗ відсутня відповідна навчально-матеріальна база (станочний парк, швейні машинки, інструменти та інше обладнання).</w:t>
      </w:r>
    </w:p>
    <w:p w:rsidR="00AC50A2" w:rsidRPr="004418E1" w:rsidRDefault="00AC50A2" w:rsidP="00D46715">
      <w:pPr>
        <w:numPr>
          <w:ilvl w:val="0"/>
          <w:numId w:val="3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У більшості шкіл області не викладається креслення, а тому питання з графічної грамотності в олімпіадні роботи І етапу олімпіади часто не вносяться).</w:t>
      </w:r>
    </w:p>
    <w:p w:rsidR="00AC50A2" w:rsidRPr="004418E1" w:rsidRDefault="00AC50A2" w:rsidP="00D46715">
      <w:pPr>
        <w:numPr>
          <w:ilvl w:val="0"/>
          <w:numId w:val="3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У деяких школах сільських районів трудове навчання розглядається (вважається) як другорядний предмет, а тому олімпіада  з цього предмета не проводиться.</w:t>
      </w:r>
    </w:p>
    <w:p w:rsidR="00AC50A2" w:rsidRPr="004418E1" w:rsidRDefault="00AC50A2" w:rsidP="00D46715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AC50A2" w:rsidRPr="004418E1" w:rsidRDefault="00AC50A2" w:rsidP="00D46715">
      <w:pPr>
        <w:jc w:val="both"/>
        <w:rPr>
          <w:b/>
          <w:bCs/>
          <w:i/>
          <w:iCs/>
          <w:sz w:val="28"/>
          <w:szCs w:val="28"/>
        </w:rPr>
      </w:pPr>
      <w:r w:rsidRPr="004418E1">
        <w:rPr>
          <w:b/>
          <w:bCs/>
          <w:i/>
          <w:iCs/>
          <w:sz w:val="28"/>
          <w:szCs w:val="28"/>
        </w:rPr>
        <w:t>Результати виконання завдань теоретичного тур ІІ етапу олімпіади:</w:t>
      </w:r>
    </w:p>
    <w:p w:rsidR="00AC50A2" w:rsidRPr="004418E1" w:rsidRDefault="00AC50A2" w:rsidP="00D46715">
      <w:pPr>
        <w:numPr>
          <w:ilvl w:val="0"/>
          <w:numId w:val="34"/>
        </w:numPr>
        <w:ind w:left="900"/>
        <w:jc w:val="both"/>
        <w:rPr>
          <w:b/>
          <w:bCs/>
          <w:sz w:val="28"/>
          <w:szCs w:val="28"/>
        </w:rPr>
      </w:pPr>
      <w:r w:rsidRPr="004418E1">
        <w:rPr>
          <w:sz w:val="28"/>
          <w:szCs w:val="28"/>
        </w:rPr>
        <w:t xml:space="preserve">побудова конструкції – </w:t>
      </w:r>
      <w:r w:rsidRPr="004418E1">
        <w:rPr>
          <w:b/>
          <w:bCs/>
          <w:sz w:val="28"/>
          <w:szCs w:val="28"/>
        </w:rPr>
        <w:t>47%;</w:t>
      </w:r>
    </w:p>
    <w:p w:rsidR="00AC50A2" w:rsidRPr="004418E1" w:rsidRDefault="00AC50A2" w:rsidP="00D46715">
      <w:pPr>
        <w:numPr>
          <w:ilvl w:val="0"/>
          <w:numId w:val="34"/>
        </w:numPr>
        <w:ind w:left="900"/>
        <w:jc w:val="both"/>
        <w:rPr>
          <w:b/>
          <w:bCs/>
          <w:sz w:val="28"/>
          <w:szCs w:val="28"/>
        </w:rPr>
      </w:pPr>
      <w:r w:rsidRPr="004418E1">
        <w:rPr>
          <w:sz w:val="28"/>
          <w:szCs w:val="28"/>
        </w:rPr>
        <w:t xml:space="preserve">слабка графічна грамотність – </w:t>
      </w:r>
      <w:r w:rsidRPr="004418E1">
        <w:rPr>
          <w:b/>
          <w:bCs/>
          <w:sz w:val="28"/>
          <w:szCs w:val="28"/>
        </w:rPr>
        <w:t>18%;</w:t>
      </w:r>
    </w:p>
    <w:p w:rsidR="00AC50A2" w:rsidRPr="004418E1" w:rsidRDefault="00AC50A2" w:rsidP="00D46715">
      <w:pPr>
        <w:numPr>
          <w:ilvl w:val="0"/>
          <w:numId w:val="34"/>
        </w:numPr>
        <w:ind w:left="900"/>
        <w:jc w:val="both"/>
        <w:rPr>
          <w:b/>
          <w:bCs/>
          <w:sz w:val="28"/>
          <w:szCs w:val="28"/>
        </w:rPr>
      </w:pPr>
      <w:r w:rsidRPr="004418E1">
        <w:rPr>
          <w:sz w:val="28"/>
          <w:szCs w:val="28"/>
        </w:rPr>
        <w:t xml:space="preserve">творчі завдання – </w:t>
      </w:r>
      <w:r w:rsidRPr="004418E1">
        <w:rPr>
          <w:b/>
          <w:bCs/>
          <w:sz w:val="28"/>
          <w:szCs w:val="28"/>
        </w:rPr>
        <w:t>32%;</w:t>
      </w:r>
    </w:p>
    <w:p w:rsidR="00AC50A2" w:rsidRPr="004418E1" w:rsidRDefault="00AC50A2" w:rsidP="00D46715">
      <w:pPr>
        <w:numPr>
          <w:ilvl w:val="0"/>
          <w:numId w:val="34"/>
        </w:numPr>
        <w:ind w:left="900"/>
        <w:jc w:val="both"/>
        <w:rPr>
          <w:b/>
          <w:bCs/>
          <w:sz w:val="28"/>
          <w:szCs w:val="28"/>
        </w:rPr>
      </w:pPr>
      <w:r w:rsidRPr="004418E1">
        <w:rPr>
          <w:sz w:val="28"/>
          <w:szCs w:val="28"/>
        </w:rPr>
        <w:t xml:space="preserve">моделювання – </w:t>
      </w:r>
      <w:r w:rsidRPr="004418E1">
        <w:rPr>
          <w:b/>
          <w:bCs/>
          <w:sz w:val="28"/>
          <w:szCs w:val="28"/>
        </w:rPr>
        <w:t>43%.</w:t>
      </w:r>
    </w:p>
    <w:p w:rsidR="00AC50A2" w:rsidRPr="004418E1" w:rsidRDefault="00AC50A2" w:rsidP="00D46715">
      <w:pPr>
        <w:ind w:firstLine="567"/>
        <w:jc w:val="both"/>
        <w:rPr>
          <w:sz w:val="28"/>
          <w:szCs w:val="28"/>
        </w:rPr>
      </w:pPr>
    </w:p>
    <w:p w:rsidR="00AC50A2" w:rsidRPr="004418E1" w:rsidRDefault="00AC50A2" w:rsidP="00D46715">
      <w:pPr>
        <w:ind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З даних аналізу результатів ІІ етапу олімпіади з трудового навчання і технології (теоретичного туру), які подано районами (містами) області у 2015/2016 н.р, видно, що:</w:t>
      </w:r>
    </w:p>
    <w:p w:rsidR="00AC50A2" w:rsidRPr="004418E1" w:rsidRDefault="00AC50A2" w:rsidP="00D46715">
      <w:pPr>
        <w:numPr>
          <w:ilvl w:val="0"/>
          <w:numId w:val="35"/>
        </w:numPr>
        <w:ind w:left="1080" w:hanging="540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учні мають дуже низьку теоретичну підготовку (завдання 1– 12);</w:t>
      </w:r>
    </w:p>
    <w:p w:rsidR="00AC50A2" w:rsidRPr="004418E1" w:rsidRDefault="00AC50A2" w:rsidP="00D46715">
      <w:pPr>
        <w:numPr>
          <w:ilvl w:val="0"/>
          <w:numId w:val="35"/>
        </w:numPr>
        <w:ind w:left="1080" w:hanging="540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великий відсоток учнів 9-11 класів набрали біля третини балів;</w:t>
      </w:r>
    </w:p>
    <w:p w:rsidR="00AC50A2" w:rsidRPr="004418E1" w:rsidRDefault="00AC50A2" w:rsidP="00D46715">
      <w:pPr>
        <w:numPr>
          <w:ilvl w:val="0"/>
          <w:numId w:val="35"/>
        </w:numPr>
        <w:ind w:left="1080" w:hanging="540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жоден учень  у теоретичному турі не отримав результат 100%;</w:t>
      </w:r>
    </w:p>
    <w:p w:rsidR="00AC50A2" w:rsidRPr="004418E1" w:rsidRDefault="00AC50A2" w:rsidP="00D46715">
      <w:pPr>
        <w:numPr>
          <w:ilvl w:val="0"/>
          <w:numId w:val="35"/>
        </w:numPr>
        <w:ind w:left="1080" w:hanging="540"/>
        <w:jc w:val="both"/>
        <w:rPr>
          <w:i/>
          <w:iCs/>
          <w:sz w:val="28"/>
          <w:szCs w:val="28"/>
        </w:rPr>
      </w:pPr>
      <w:r w:rsidRPr="004418E1">
        <w:rPr>
          <w:i/>
          <w:iCs/>
          <w:sz w:val="28"/>
          <w:szCs w:val="28"/>
        </w:rPr>
        <w:t xml:space="preserve">низький рівень виконання завдань теоретичного туру, </w:t>
      </w:r>
      <w:r w:rsidRPr="004418E1">
        <w:rPr>
          <w:b/>
          <w:bCs/>
          <w:i/>
          <w:iCs/>
          <w:sz w:val="28"/>
          <w:szCs w:val="28"/>
        </w:rPr>
        <w:t>і зокрема</w:t>
      </w:r>
      <w:r w:rsidRPr="004418E1">
        <w:rPr>
          <w:i/>
          <w:iCs/>
          <w:sz w:val="28"/>
          <w:szCs w:val="28"/>
        </w:rPr>
        <w:t>:</w:t>
      </w:r>
    </w:p>
    <w:p w:rsidR="00AC50A2" w:rsidRPr="004418E1" w:rsidRDefault="00AC50A2" w:rsidP="00D46715">
      <w:pPr>
        <w:numPr>
          <w:ilvl w:val="0"/>
          <w:numId w:val="33"/>
        </w:numPr>
        <w:ind w:left="1080" w:hanging="540"/>
        <w:jc w:val="both"/>
        <w:rPr>
          <w:sz w:val="28"/>
          <w:szCs w:val="28"/>
        </w:rPr>
      </w:pPr>
      <w:r w:rsidRPr="004418E1">
        <w:rPr>
          <w:sz w:val="28"/>
          <w:szCs w:val="28"/>
        </w:rPr>
        <w:t xml:space="preserve"> творчі завдання;</w:t>
      </w:r>
    </w:p>
    <w:p w:rsidR="00AC50A2" w:rsidRPr="004418E1" w:rsidRDefault="00AC50A2" w:rsidP="00D46715">
      <w:pPr>
        <w:numPr>
          <w:ilvl w:val="0"/>
          <w:numId w:val="33"/>
        </w:numPr>
        <w:ind w:left="1080" w:hanging="540"/>
        <w:jc w:val="both"/>
        <w:rPr>
          <w:sz w:val="28"/>
          <w:szCs w:val="28"/>
        </w:rPr>
      </w:pPr>
      <w:r w:rsidRPr="004418E1">
        <w:rPr>
          <w:sz w:val="28"/>
          <w:szCs w:val="28"/>
        </w:rPr>
        <w:t xml:space="preserve"> моделювання;</w:t>
      </w:r>
    </w:p>
    <w:p w:rsidR="00AC50A2" w:rsidRPr="004418E1" w:rsidRDefault="00AC50A2" w:rsidP="00D46715">
      <w:pPr>
        <w:numPr>
          <w:ilvl w:val="0"/>
          <w:numId w:val="33"/>
        </w:numPr>
        <w:ind w:left="1080" w:hanging="540"/>
        <w:jc w:val="both"/>
        <w:rPr>
          <w:sz w:val="28"/>
          <w:szCs w:val="28"/>
        </w:rPr>
      </w:pPr>
      <w:r w:rsidRPr="004418E1">
        <w:rPr>
          <w:sz w:val="28"/>
          <w:szCs w:val="28"/>
        </w:rPr>
        <w:t xml:space="preserve"> побудова конструкції;</w:t>
      </w:r>
    </w:p>
    <w:p w:rsidR="00AC50A2" w:rsidRPr="004418E1" w:rsidRDefault="00AC50A2" w:rsidP="00D46715">
      <w:pPr>
        <w:numPr>
          <w:ilvl w:val="0"/>
          <w:numId w:val="33"/>
        </w:numPr>
        <w:ind w:left="1080" w:hanging="540"/>
        <w:jc w:val="both"/>
        <w:rPr>
          <w:sz w:val="28"/>
          <w:szCs w:val="28"/>
        </w:rPr>
      </w:pPr>
      <w:r w:rsidRPr="004418E1">
        <w:rPr>
          <w:sz w:val="28"/>
          <w:szCs w:val="28"/>
        </w:rPr>
        <w:t xml:space="preserve"> слабка графічна грамотність.</w:t>
      </w:r>
    </w:p>
    <w:p w:rsidR="00AC50A2" w:rsidRPr="004418E1" w:rsidRDefault="00AC50A2" w:rsidP="00D46715">
      <w:pPr>
        <w:ind w:left="540"/>
        <w:jc w:val="both"/>
        <w:rPr>
          <w:sz w:val="28"/>
          <w:szCs w:val="28"/>
        </w:rPr>
      </w:pPr>
    </w:p>
    <w:p w:rsidR="00AC50A2" w:rsidRPr="004418E1" w:rsidRDefault="00AC50A2" w:rsidP="00D46715">
      <w:pPr>
        <w:jc w:val="both"/>
        <w:rPr>
          <w:rStyle w:val="longtext"/>
          <w:b/>
          <w:bCs/>
          <w:i/>
          <w:iCs/>
          <w:sz w:val="28"/>
          <w:szCs w:val="28"/>
        </w:rPr>
      </w:pPr>
      <w:r w:rsidRPr="004418E1">
        <w:rPr>
          <w:b/>
          <w:bCs/>
          <w:i/>
          <w:iCs/>
          <w:sz w:val="28"/>
          <w:szCs w:val="28"/>
        </w:rPr>
        <w:t xml:space="preserve">Аналіз виконання завдань практичного туру ІІ етапу олімпіади виявив, що </w:t>
      </w: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основна кількість учасників практичного туру ІІ етапу олімпіади з трудового  навчання і технології показали низький і середній результати, це говорить про низьку якість відбору учнів до участі в ІІ етапі олімпіади та низьку якість викладання цього предмету в школах районів (міст) області:</w:t>
      </w:r>
    </w:p>
    <w:p w:rsidR="00AC50A2" w:rsidRPr="004418E1" w:rsidRDefault="00AC50A2" w:rsidP="00D46715">
      <w:pPr>
        <w:jc w:val="both"/>
        <w:rPr>
          <w:rStyle w:val="longtext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4418E1">
        <w:rPr>
          <w:rStyle w:val="longtext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8-9 класи (хлопці): </w:t>
      </w:r>
    </w:p>
    <w:p w:rsidR="00AC50A2" w:rsidRPr="004418E1" w:rsidRDefault="00AC50A2" w:rsidP="00D46715">
      <w:pPr>
        <w:numPr>
          <w:ilvl w:val="0"/>
          <w:numId w:val="42"/>
        </w:numPr>
        <w:tabs>
          <w:tab w:val="left" w:pos="1080"/>
        </w:tabs>
        <w:ind w:hanging="180"/>
        <w:jc w:val="both"/>
        <w:rPr>
          <w:rStyle w:val="longtext"/>
          <w:color w:val="000000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техніка обробки матеріалів – біля 65%;</w:t>
      </w:r>
    </w:p>
    <w:p w:rsidR="00AC50A2" w:rsidRPr="004418E1" w:rsidRDefault="00AC50A2" w:rsidP="00D46715">
      <w:pPr>
        <w:numPr>
          <w:ilvl w:val="0"/>
          <w:numId w:val="42"/>
        </w:numPr>
        <w:tabs>
          <w:tab w:val="left" w:pos="1080"/>
        </w:tabs>
        <w:ind w:hanging="180"/>
        <w:jc w:val="both"/>
        <w:rPr>
          <w:rStyle w:val="longtext"/>
          <w:color w:val="000000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 xml:space="preserve">функціональність виробу </w:t>
      </w:r>
      <w:r w:rsidRPr="004418E1">
        <w:rPr>
          <w:sz w:val="28"/>
          <w:szCs w:val="28"/>
        </w:rPr>
        <w:t xml:space="preserve">– </w:t>
      </w: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50%;</w:t>
      </w:r>
    </w:p>
    <w:p w:rsidR="00AC50A2" w:rsidRPr="004418E1" w:rsidRDefault="00AC50A2" w:rsidP="00D46715">
      <w:pPr>
        <w:numPr>
          <w:ilvl w:val="0"/>
          <w:numId w:val="42"/>
        </w:numPr>
        <w:tabs>
          <w:tab w:val="left" w:pos="1080"/>
        </w:tabs>
        <w:ind w:hanging="180"/>
        <w:jc w:val="both"/>
        <w:rPr>
          <w:rStyle w:val="longtext"/>
          <w:color w:val="000000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 xml:space="preserve"> оригінальність </w:t>
      </w:r>
      <w:r w:rsidRPr="004418E1">
        <w:rPr>
          <w:sz w:val="28"/>
          <w:szCs w:val="28"/>
        </w:rPr>
        <w:t xml:space="preserve">– </w:t>
      </w: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20%;</w:t>
      </w:r>
    </w:p>
    <w:p w:rsidR="00AC50A2" w:rsidRPr="004418E1" w:rsidRDefault="00AC50A2" w:rsidP="00D46715">
      <w:pPr>
        <w:numPr>
          <w:ilvl w:val="0"/>
          <w:numId w:val="42"/>
        </w:numPr>
        <w:tabs>
          <w:tab w:val="left" w:pos="1080"/>
        </w:tabs>
        <w:ind w:hanging="180"/>
        <w:jc w:val="both"/>
        <w:rPr>
          <w:rStyle w:val="longtext"/>
          <w:color w:val="000000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 xml:space="preserve"> естетичність – 35-40%.</w:t>
      </w:r>
    </w:p>
    <w:p w:rsidR="00AC50A2" w:rsidRPr="004418E1" w:rsidRDefault="00AC50A2" w:rsidP="00D46715">
      <w:pPr>
        <w:numPr>
          <w:ilvl w:val="0"/>
          <w:numId w:val="38"/>
        </w:numPr>
        <w:tabs>
          <w:tab w:val="left" w:pos="1080"/>
        </w:tabs>
        <w:ind w:left="1134" w:hanging="594"/>
        <w:jc w:val="both"/>
        <w:rPr>
          <w:rStyle w:val="longtext"/>
          <w:color w:val="000000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учні не дотримуються норм виконання технічного малюнка;</w:t>
      </w:r>
    </w:p>
    <w:p w:rsidR="00AC50A2" w:rsidRPr="004418E1" w:rsidRDefault="00AC50A2" w:rsidP="00D46715">
      <w:pPr>
        <w:numPr>
          <w:ilvl w:val="0"/>
          <w:numId w:val="38"/>
        </w:numPr>
        <w:tabs>
          <w:tab w:val="left" w:pos="1080"/>
        </w:tabs>
        <w:ind w:left="1134" w:hanging="594"/>
        <w:jc w:val="both"/>
        <w:rPr>
          <w:rStyle w:val="longtext"/>
          <w:color w:val="000000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в учнів не сформовані навики роботи з тестовими завданнями;</w:t>
      </w:r>
    </w:p>
    <w:p w:rsidR="00AC50A2" w:rsidRPr="004418E1" w:rsidRDefault="00AC50A2" w:rsidP="00D46715">
      <w:pPr>
        <w:numPr>
          <w:ilvl w:val="0"/>
          <w:numId w:val="38"/>
        </w:numPr>
        <w:tabs>
          <w:tab w:val="left" w:pos="1080"/>
        </w:tabs>
        <w:ind w:left="1134" w:hanging="594"/>
        <w:jc w:val="both"/>
        <w:rPr>
          <w:rStyle w:val="longtext"/>
          <w:color w:val="000000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відсутні чіткі знання термінології;</w:t>
      </w:r>
    </w:p>
    <w:p w:rsidR="00AC50A2" w:rsidRPr="004418E1" w:rsidRDefault="00AC50A2" w:rsidP="00D46715">
      <w:pPr>
        <w:numPr>
          <w:ilvl w:val="0"/>
          <w:numId w:val="38"/>
        </w:numPr>
        <w:tabs>
          <w:tab w:val="left" w:pos="1080"/>
        </w:tabs>
        <w:ind w:left="1134" w:hanging="594"/>
        <w:jc w:val="both"/>
        <w:rPr>
          <w:rStyle w:val="longtext"/>
          <w:color w:val="000000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недостатній естетичний смак;</w:t>
      </w:r>
    </w:p>
    <w:p w:rsidR="00AC50A2" w:rsidRPr="004418E1" w:rsidRDefault="00AC50A2" w:rsidP="00D46715">
      <w:pPr>
        <w:numPr>
          <w:ilvl w:val="0"/>
          <w:numId w:val="38"/>
        </w:numPr>
        <w:tabs>
          <w:tab w:val="left" w:pos="1080"/>
        </w:tabs>
        <w:ind w:left="1134" w:hanging="594"/>
        <w:jc w:val="both"/>
        <w:rPr>
          <w:rStyle w:val="longtext"/>
          <w:color w:val="000000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слабка обізнаність учнів для виконання креслярських робіт.</w:t>
      </w:r>
    </w:p>
    <w:p w:rsidR="00AC50A2" w:rsidRPr="004418E1" w:rsidRDefault="00AC50A2" w:rsidP="00D46715">
      <w:pPr>
        <w:jc w:val="both"/>
        <w:rPr>
          <w:rStyle w:val="longtext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4418E1">
        <w:rPr>
          <w:rStyle w:val="longtext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10-11 класи (дівчата):</w:t>
      </w:r>
    </w:p>
    <w:p w:rsidR="00AC50A2" w:rsidRPr="004418E1" w:rsidRDefault="00AC50A2" w:rsidP="00D46715">
      <w:pPr>
        <w:numPr>
          <w:ilvl w:val="0"/>
          <w:numId w:val="43"/>
        </w:numPr>
        <w:ind w:left="1080" w:hanging="540"/>
        <w:jc w:val="both"/>
        <w:rPr>
          <w:rStyle w:val="longtext"/>
          <w:color w:val="000000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техніка обробки матеріалів – 60%;</w:t>
      </w:r>
    </w:p>
    <w:p w:rsidR="00AC50A2" w:rsidRPr="004418E1" w:rsidRDefault="00AC50A2" w:rsidP="00D46715">
      <w:pPr>
        <w:numPr>
          <w:ilvl w:val="0"/>
          <w:numId w:val="43"/>
        </w:numPr>
        <w:ind w:left="1080" w:hanging="540"/>
        <w:jc w:val="both"/>
        <w:rPr>
          <w:rStyle w:val="longtext"/>
          <w:color w:val="000000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функціональність виробу – 50%;</w:t>
      </w:r>
    </w:p>
    <w:p w:rsidR="00AC50A2" w:rsidRPr="004418E1" w:rsidRDefault="00AC50A2" w:rsidP="00D46715">
      <w:pPr>
        <w:numPr>
          <w:ilvl w:val="0"/>
          <w:numId w:val="43"/>
        </w:numPr>
        <w:ind w:left="1080" w:hanging="540"/>
        <w:jc w:val="both"/>
        <w:rPr>
          <w:rStyle w:val="longtext"/>
          <w:color w:val="000000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 xml:space="preserve"> оригінальність </w:t>
      </w:r>
      <w:r w:rsidRPr="004418E1">
        <w:rPr>
          <w:sz w:val="28"/>
          <w:szCs w:val="28"/>
        </w:rPr>
        <w:t xml:space="preserve">– </w:t>
      </w: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30%;</w:t>
      </w:r>
    </w:p>
    <w:p w:rsidR="00AC50A2" w:rsidRPr="004418E1" w:rsidRDefault="00AC50A2" w:rsidP="00D46715">
      <w:pPr>
        <w:numPr>
          <w:ilvl w:val="0"/>
          <w:numId w:val="43"/>
        </w:numPr>
        <w:ind w:left="1080" w:hanging="540"/>
        <w:jc w:val="both"/>
        <w:rPr>
          <w:rStyle w:val="longtext"/>
          <w:color w:val="000000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 xml:space="preserve"> естетичність </w:t>
      </w:r>
      <w:r w:rsidRPr="004418E1">
        <w:rPr>
          <w:sz w:val="28"/>
          <w:szCs w:val="28"/>
        </w:rPr>
        <w:t xml:space="preserve">– </w:t>
      </w: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30%;</w:t>
      </w:r>
    </w:p>
    <w:p w:rsidR="00AC50A2" w:rsidRPr="004418E1" w:rsidRDefault="00AC50A2" w:rsidP="00D46715">
      <w:pPr>
        <w:numPr>
          <w:ilvl w:val="0"/>
          <w:numId w:val="38"/>
        </w:numPr>
        <w:tabs>
          <w:tab w:val="left" w:pos="1134"/>
        </w:tabs>
        <w:ind w:left="1080" w:hanging="540"/>
        <w:jc w:val="both"/>
        <w:rPr>
          <w:rStyle w:val="longtext"/>
          <w:color w:val="000000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недостатньо розвинуте  творче і технічне мислення;</w:t>
      </w:r>
    </w:p>
    <w:p w:rsidR="00AC50A2" w:rsidRPr="004418E1" w:rsidRDefault="00AC50A2" w:rsidP="00D46715">
      <w:pPr>
        <w:numPr>
          <w:ilvl w:val="0"/>
          <w:numId w:val="38"/>
        </w:numPr>
        <w:tabs>
          <w:tab w:val="left" w:pos="1134"/>
        </w:tabs>
        <w:ind w:left="1080" w:hanging="540"/>
        <w:jc w:val="both"/>
        <w:rPr>
          <w:rStyle w:val="longtext"/>
          <w:color w:val="000000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відсутні нестандартні  підходи до розв’язання поставлених завдань;</w:t>
      </w:r>
    </w:p>
    <w:p w:rsidR="00AC50A2" w:rsidRPr="004418E1" w:rsidRDefault="00AC50A2" w:rsidP="00D46715">
      <w:pPr>
        <w:numPr>
          <w:ilvl w:val="0"/>
          <w:numId w:val="38"/>
        </w:numPr>
        <w:tabs>
          <w:tab w:val="left" w:pos="1134"/>
        </w:tabs>
        <w:ind w:left="1080" w:hanging="540"/>
        <w:jc w:val="both"/>
        <w:rPr>
          <w:rStyle w:val="longtext"/>
          <w:color w:val="000000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несформовані естетичні смаки щодо виготовлення запропонованих виробів.</w:t>
      </w:r>
    </w:p>
    <w:p w:rsidR="00AC50A2" w:rsidRPr="004418E1" w:rsidRDefault="00AC50A2" w:rsidP="00D46715">
      <w:pPr>
        <w:tabs>
          <w:tab w:val="left" w:pos="1134"/>
        </w:tabs>
        <w:ind w:left="540"/>
        <w:jc w:val="both"/>
        <w:rPr>
          <w:rStyle w:val="longtext"/>
          <w:color w:val="000000"/>
          <w:sz w:val="28"/>
          <w:szCs w:val="28"/>
          <w:shd w:val="clear" w:color="auto" w:fill="FFFFFF"/>
        </w:rPr>
      </w:pPr>
    </w:p>
    <w:p w:rsidR="00AC50A2" w:rsidRPr="004418E1" w:rsidRDefault="00AC50A2" w:rsidP="00D46715">
      <w:pPr>
        <w:ind w:left="567" w:hanging="567"/>
        <w:jc w:val="both"/>
        <w:outlineLvl w:val="0"/>
        <w:rPr>
          <w:b/>
          <w:bCs/>
          <w:i/>
          <w:iCs/>
          <w:sz w:val="28"/>
          <w:szCs w:val="28"/>
        </w:rPr>
      </w:pPr>
      <w:r w:rsidRPr="004418E1">
        <w:rPr>
          <w:b/>
          <w:bCs/>
          <w:i/>
          <w:iCs/>
          <w:sz w:val="28"/>
          <w:szCs w:val="28"/>
        </w:rPr>
        <w:t>Виходячи з цього, можна зробити загальні висновки:</w:t>
      </w:r>
    </w:p>
    <w:p w:rsidR="00AC50A2" w:rsidRPr="004418E1" w:rsidRDefault="00AC50A2" w:rsidP="00D46715">
      <w:pPr>
        <w:numPr>
          <w:ilvl w:val="0"/>
          <w:numId w:val="41"/>
        </w:numPr>
        <w:tabs>
          <w:tab w:val="left" w:pos="900"/>
        </w:tabs>
        <w:ind w:left="900"/>
        <w:jc w:val="both"/>
        <w:rPr>
          <w:rStyle w:val="longtext"/>
          <w:sz w:val="28"/>
          <w:szCs w:val="28"/>
          <w:shd w:val="clear" w:color="auto" w:fill="FFFFFF"/>
        </w:rPr>
      </w:pPr>
      <w:r w:rsidRPr="004418E1">
        <w:rPr>
          <w:rStyle w:val="longtext"/>
          <w:sz w:val="28"/>
          <w:szCs w:val="28"/>
          <w:shd w:val="clear" w:color="auto" w:fill="FFFFFF"/>
        </w:rPr>
        <w:t>деякі райони (міста) області щоб закрити квоту направили на ІІІ етап олімпіади випадкових учнів, які зовсім не знають указаних предметів;</w:t>
      </w:r>
    </w:p>
    <w:p w:rsidR="00AC50A2" w:rsidRPr="004418E1" w:rsidRDefault="00AC50A2" w:rsidP="00D46715">
      <w:pPr>
        <w:numPr>
          <w:ilvl w:val="0"/>
          <w:numId w:val="41"/>
        </w:numPr>
        <w:tabs>
          <w:tab w:val="left" w:pos="900"/>
        </w:tabs>
        <w:ind w:left="900"/>
        <w:jc w:val="both"/>
        <w:rPr>
          <w:rStyle w:val="longtext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в учнів слабкі або зовсім відсутні практичні навички роботи на станочному обладнанні, швейних машинках тощо;</w:t>
      </w:r>
    </w:p>
    <w:p w:rsidR="00AC50A2" w:rsidRPr="004418E1" w:rsidRDefault="00AC50A2" w:rsidP="00D46715">
      <w:pPr>
        <w:numPr>
          <w:ilvl w:val="0"/>
          <w:numId w:val="41"/>
        </w:numPr>
        <w:tabs>
          <w:tab w:val="left" w:pos="900"/>
        </w:tabs>
        <w:ind w:left="900"/>
        <w:jc w:val="both"/>
        <w:rPr>
          <w:rStyle w:val="longtext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у них відсутнє технічне і творче мислення;</w:t>
      </w:r>
    </w:p>
    <w:p w:rsidR="00AC50A2" w:rsidRPr="004418E1" w:rsidRDefault="00AC50A2" w:rsidP="00D46715">
      <w:pPr>
        <w:numPr>
          <w:ilvl w:val="0"/>
          <w:numId w:val="41"/>
        </w:numPr>
        <w:tabs>
          <w:tab w:val="left" w:pos="900"/>
        </w:tabs>
        <w:ind w:left="900"/>
        <w:jc w:val="both"/>
        <w:rPr>
          <w:rStyle w:val="longtext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вони не володіють оригінальністю підходів до розв’язання поставлених творчих задач;</w:t>
      </w:r>
    </w:p>
    <w:p w:rsidR="00AC50A2" w:rsidRPr="004418E1" w:rsidRDefault="00AC50A2" w:rsidP="00D46715">
      <w:pPr>
        <w:numPr>
          <w:ilvl w:val="0"/>
          <w:numId w:val="41"/>
        </w:numPr>
        <w:tabs>
          <w:tab w:val="left" w:pos="900"/>
        </w:tabs>
        <w:ind w:left="900"/>
        <w:jc w:val="both"/>
        <w:rPr>
          <w:rStyle w:val="longtext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учні майже не володіють естетичними смаками щодо виготовлення творчого проекту (комплексної роботи);</w:t>
      </w:r>
    </w:p>
    <w:p w:rsidR="00AC50A2" w:rsidRPr="004418E1" w:rsidRDefault="00AC50A2" w:rsidP="00D46715">
      <w:pPr>
        <w:numPr>
          <w:ilvl w:val="0"/>
          <w:numId w:val="41"/>
        </w:numPr>
        <w:tabs>
          <w:tab w:val="left" w:pos="900"/>
        </w:tabs>
        <w:ind w:left="900"/>
        <w:jc w:val="both"/>
        <w:rPr>
          <w:rStyle w:val="longtext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>не вміють проектувати та створювати творчі проекти;</w:t>
      </w:r>
    </w:p>
    <w:p w:rsidR="00AC50A2" w:rsidRPr="004418E1" w:rsidRDefault="00AC50A2" w:rsidP="00D46715">
      <w:pPr>
        <w:numPr>
          <w:ilvl w:val="0"/>
          <w:numId w:val="41"/>
        </w:numPr>
        <w:tabs>
          <w:tab w:val="left" w:pos="900"/>
        </w:tabs>
        <w:ind w:left="900"/>
        <w:jc w:val="both"/>
        <w:rPr>
          <w:rStyle w:val="longtext"/>
          <w:sz w:val="28"/>
          <w:szCs w:val="28"/>
          <w:shd w:val="clear" w:color="auto" w:fill="FFFFFF"/>
        </w:rPr>
      </w:pPr>
      <w:r w:rsidRPr="004418E1">
        <w:rPr>
          <w:rStyle w:val="longtext"/>
          <w:color w:val="000000"/>
          <w:sz w:val="28"/>
          <w:szCs w:val="28"/>
          <w:shd w:val="clear" w:color="auto" w:fill="FFFFFF"/>
        </w:rPr>
        <w:t xml:space="preserve"> не володіють графічною грамотністю тощо.</w:t>
      </w:r>
    </w:p>
    <w:p w:rsidR="00AC50A2" w:rsidRPr="004418E1" w:rsidRDefault="00AC50A2" w:rsidP="00D46715">
      <w:pPr>
        <w:tabs>
          <w:tab w:val="left" w:pos="900"/>
        </w:tabs>
        <w:ind w:left="540"/>
        <w:jc w:val="both"/>
        <w:rPr>
          <w:sz w:val="28"/>
          <w:szCs w:val="28"/>
          <w:shd w:val="clear" w:color="auto" w:fill="FFFFFF"/>
        </w:rPr>
      </w:pPr>
    </w:p>
    <w:p w:rsidR="00AC50A2" w:rsidRPr="004418E1" w:rsidRDefault="00AC50A2" w:rsidP="00D46715">
      <w:pPr>
        <w:jc w:val="center"/>
        <w:rPr>
          <w:b/>
          <w:bCs/>
          <w:sz w:val="28"/>
          <w:szCs w:val="28"/>
        </w:rPr>
      </w:pPr>
      <w:r w:rsidRPr="004418E1">
        <w:rPr>
          <w:b/>
          <w:bCs/>
          <w:sz w:val="28"/>
          <w:szCs w:val="28"/>
        </w:rPr>
        <w:t>ІІ. Рекомендації щодо проведення І-ІІ етапів олімпіади</w:t>
      </w:r>
    </w:p>
    <w:p w:rsidR="00AC50A2" w:rsidRPr="004418E1" w:rsidRDefault="00AC50A2" w:rsidP="00D46715">
      <w:pPr>
        <w:jc w:val="center"/>
        <w:rPr>
          <w:b/>
          <w:bCs/>
          <w:sz w:val="28"/>
          <w:szCs w:val="28"/>
        </w:rPr>
      </w:pPr>
      <w:r w:rsidRPr="004418E1">
        <w:rPr>
          <w:b/>
          <w:bCs/>
          <w:sz w:val="28"/>
          <w:szCs w:val="28"/>
        </w:rPr>
        <w:t>у 2016/2017 навчальному році</w:t>
      </w:r>
    </w:p>
    <w:p w:rsidR="00AC50A2" w:rsidRPr="004418E1" w:rsidRDefault="00AC50A2" w:rsidP="00D46715">
      <w:pPr>
        <w:ind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Процес підготовки учнів до олімпіад безпосередньо пов’язаний з наявністю в навчальному закладі вчителів, які готові та здатні взяти на себе відповідальність за роботу з обдарованими учнями. У педагогічній діяльності творчість учителя відіграє особливу роль, оскільки, лише його неформальне, творче ставлення до своїх обов’язків може дати позитивні результати виступу учнів на олімпіаді.</w:t>
      </w:r>
    </w:p>
    <w:p w:rsidR="00AC50A2" w:rsidRPr="004418E1" w:rsidRDefault="00AC50A2" w:rsidP="00D46715">
      <w:pPr>
        <w:ind w:firstLine="567"/>
        <w:jc w:val="both"/>
        <w:rPr>
          <w:sz w:val="28"/>
          <w:szCs w:val="28"/>
        </w:rPr>
      </w:pPr>
    </w:p>
    <w:p w:rsidR="00AC50A2" w:rsidRPr="004418E1" w:rsidRDefault="00AC50A2" w:rsidP="00D46715">
      <w:pPr>
        <w:jc w:val="both"/>
        <w:rPr>
          <w:b/>
          <w:bCs/>
          <w:i/>
          <w:iCs/>
          <w:sz w:val="28"/>
          <w:szCs w:val="28"/>
        </w:rPr>
      </w:pPr>
      <w:r w:rsidRPr="004418E1">
        <w:rPr>
          <w:b/>
          <w:bCs/>
          <w:i/>
          <w:iCs/>
          <w:sz w:val="28"/>
          <w:szCs w:val="28"/>
        </w:rPr>
        <w:t>Рекомендації щодо проведення:</w:t>
      </w:r>
    </w:p>
    <w:p w:rsidR="00AC50A2" w:rsidRPr="004418E1" w:rsidRDefault="00AC50A2" w:rsidP="003C4E06">
      <w:pPr>
        <w:pStyle w:val="ListParagraph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i/>
          <w:iCs/>
          <w:sz w:val="28"/>
          <w:szCs w:val="28"/>
        </w:rPr>
      </w:pPr>
      <w:r w:rsidRPr="004418E1">
        <w:rPr>
          <w:sz w:val="28"/>
          <w:szCs w:val="28"/>
        </w:rPr>
        <w:t xml:space="preserve">І (шкільний) етап Всеукраїнської учнівської олімпіади з трудового навчання і технології буде проводитися в </w:t>
      </w:r>
      <w:r w:rsidRPr="004418E1">
        <w:rPr>
          <w:i/>
          <w:iCs/>
          <w:sz w:val="28"/>
          <w:szCs w:val="28"/>
        </w:rPr>
        <w:t>жовтні 2016 року.</w:t>
      </w:r>
    </w:p>
    <w:p w:rsidR="00AC50A2" w:rsidRPr="004418E1" w:rsidRDefault="00AC50A2" w:rsidP="003C4E06">
      <w:pPr>
        <w:pStyle w:val="ListParagraph"/>
        <w:numPr>
          <w:ilvl w:val="0"/>
          <w:numId w:val="44"/>
        </w:numPr>
        <w:tabs>
          <w:tab w:val="left" w:pos="1134"/>
        </w:tabs>
        <w:ind w:left="0" w:firstLine="567"/>
        <w:jc w:val="both"/>
        <w:rPr>
          <w:i/>
          <w:iCs/>
          <w:sz w:val="28"/>
          <w:szCs w:val="28"/>
        </w:rPr>
      </w:pPr>
      <w:r w:rsidRPr="004418E1">
        <w:rPr>
          <w:i/>
          <w:iCs/>
          <w:sz w:val="28"/>
          <w:szCs w:val="28"/>
        </w:rPr>
        <w:t xml:space="preserve">У  </w:t>
      </w:r>
      <w:r w:rsidRPr="004418E1">
        <w:rPr>
          <w:sz w:val="28"/>
          <w:szCs w:val="28"/>
        </w:rPr>
        <w:t>І (шкільному) етапі Всеукраїнської учнівської олімпіади з трудового навчання і технології беруть участь учні 7 – 11-х  класів за групами:</w:t>
      </w:r>
    </w:p>
    <w:p w:rsidR="00AC50A2" w:rsidRPr="004418E1" w:rsidRDefault="00AC50A2" w:rsidP="003C4E06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r w:rsidRPr="004418E1">
        <w:rPr>
          <w:sz w:val="28"/>
          <w:szCs w:val="28"/>
        </w:rPr>
        <w:t xml:space="preserve">   - учні 7 – 9-х класів;</w:t>
      </w:r>
    </w:p>
    <w:p w:rsidR="00AC50A2" w:rsidRPr="004418E1" w:rsidRDefault="00AC50A2" w:rsidP="003C4E06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r w:rsidRPr="004418E1">
        <w:rPr>
          <w:sz w:val="28"/>
          <w:szCs w:val="28"/>
        </w:rPr>
        <w:t xml:space="preserve">   - учні 10 – 11-х класів.</w:t>
      </w:r>
    </w:p>
    <w:p w:rsidR="00AC50A2" w:rsidRPr="004418E1" w:rsidRDefault="00AC50A2" w:rsidP="003C4E06">
      <w:pPr>
        <w:pStyle w:val="ListParagraph"/>
        <w:numPr>
          <w:ilvl w:val="0"/>
          <w:numId w:val="4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ІІ (районний) етап Всеукраїнської учнівської олімпіади з трудового навчання і технології буде проводитися 5 листопада 2016 року.</w:t>
      </w:r>
    </w:p>
    <w:p w:rsidR="00AC50A2" w:rsidRPr="004418E1" w:rsidRDefault="00AC50A2" w:rsidP="003C4E06">
      <w:pPr>
        <w:pStyle w:val="ListParagraph"/>
        <w:numPr>
          <w:ilvl w:val="0"/>
          <w:numId w:val="4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У ІІ етапі олімпіади беруть участь учні 8 -11 класів за групами:</w:t>
      </w:r>
    </w:p>
    <w:p w:rsidR="00AC50A2" w:rsidRPr="004418E1" w:rsidRDefault="00AC50A2" w:rsidP="003C4E06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r w:rsidRPr="004418E1">
        <w:rPr>
          <w:sz w:val="28"/>
          <w:szCs w:val="28"/>
        </w:rPr>
        <w:t xml:space="preserve">   - учні 8 – 9-х класів;</w:t>
      </w:r>
    </w:p>
    <w:p w:rsidR="00AC50A2" w:rsidRPr="004418E1" w:rsidRDefault="00AC50A2" w:rsidP="003C4E06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r w:rsidRPr="004418E1">
        <w:rPr>
          <w:sz w:val="28"/>
          <w:szCs w:val="28"/>
        </w:rPr>
        <w:t xml:space="preserve">   - учні 10 – 11-х класів.</w:t>
      </w:r>
    </w:p>
    <w:p w:rsidR="00AC50A2" w:rsidRPr="004418E1" w:rsidRDefault="00AC50A2" w:rsidP="003C4E06">
      <w:pPr>
        <w:pStyle w:val="ListParagraph"/>
        <w:numPr>
          <w:ilvl w:val="0"/>
          <w:numId w:val="46"/>
        </w:numPr>
        <w:tabs>
          <w:tab w:val="left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Олімпіада проводиться в один день  за двома напрямами: технічна праця та обслуговуюча праця, а також складається з 2-х турів: теоретичного і практичного.</w:t>
      </w:r>
    </w:p>
    <w:p w:rsidR="00AC50A2" w:rsidRPr="004418E1" w:rsidRDefault="00AC50A2" w:rsidP="00D46715">
      <w:pPr>
        <w:pStyle w:val="ListParagraph"/>
        <w:tabs>
          <w:tab w:val="left" w:pos="900"/>
        </w:tabs>
        <w:ind w:left="0" w:firstLine="567"/>
        <w:jc w:val="both"/>
        <w:rPr>
          <w:sz w:val="28"/>
          <w:szCs w:val="28"/>
        </w:rPr>
      </w:pPr>
    </w:p>
    <w:p w:rsidR="00AC50A2" w:rsidRPr="004418E1" w:rsidRDefault="00AC50A2" w:rsidP="00D46715">
      <w:pPr>
        <w:pStyle w:val="ListParagraph"/>
        <w:tabs>
          <w:tab w:val="left" w:pos="0"/>
        </w:tabs>
        <w:ind w:left="0" w:firstLine="567"/>
        <w:jc w:val="both"/>
        <w:rPr>
          <w:i/>
          <w:iCs/>
          <w:sz w:val="28"/>
          <w:szCs w:val="28"/>
        </w:rPr>
      </w:pPr>
      <w:r w:rsidRPr="004418E1">
        <w:rPr>
          <w:i/>
          <w:iCs/>
          <w:sz w:val="28"/>
          <w:szCs w:val="28"/>
        </w:rPr>
        <w:t>На виконання теоретичних (творчих) завдань відводиться в 7</w:t>
      </w:r>
      <w:r w:rsidRPr="004418E1">
        <w:rPr>
          <w:sz w:val="28"/>
          <w:szCs w:val="28"/>
        </w:rPr>
        <w:t>–</w:t>
      </w:r>
      <w:r w:rsidRPr="004418E1">
        <w:rPr>
          <w:i/>
          <w:iCs/>
          <w:sz w:val="28"/>
          <w:szCs w:val="28"/>
        </w:rPr>
        <w:t xml:space="preserve"> 9 і 10 </w:t>
      </w:r>
      <w:r w:rsidRPr="004418E1">
        <w:rPr>
          <w:sz w:val="28"/>
          <w:szCs w:val="28"/>
        </w:rPr>
        <w:t xml:space="preserve">– </w:t>
      </w:r>
      <w:r w:rsidRPr="004418E1">
        <w:rPr>
          <w:i/>
          <w:iCs/>
          <w:sz w:val="28"/>
          <w:szCs w:val="28"/>
        </w:rPr>
        <w:t>11 класах 1 астрономічна година. На виконання завдання (комплексного виробу) передбачено в 7</w:t>
      </w:r>
      <w:r w:rsidRPr="004418E1">
        <w:rPr>
          <w:sz w:val="28"/>
          <w:szCs w:val="28"/>
        </w:rPr>
        <w:t>–</w:t>
      </w:r>
      <w:r w:rsidRPr="004418E1">
        <w:rPr>
          <w:i/>
          <w:iCs/>
          <w:sz w:val="28"/>
          <w:szCs w:val="28"/>
        </w:rPr>
        <w:t xml:space="preserve">9 класах 4 години, а в 10-11 класах </w:t>
      </w:r>
      <w:r w:rsidRPr="004418E1">
        <w:rPr>
          <w:sz w:val="28"/>
          <w:szCs w:val="28"/>
        </w:rPr>
        <w:t xml:space="preserve">– </w:t>
      </w:r>
      <w:r w:rsidRPr="004418E1">
        <w:rPr>
          <w:i/>
          <w:iCs/>
          <w:sz w:val="28"/>
          <w:szCs w:val="28"/>
        </w:rPr>
        <w:t xml:space="preserve"> 5 годин (астрономічних).</w:t>
      </w:r>
    </w:p>
    <w:p w:rsidR="00AC50A2" w:rsidRPr="004418E1" w:rsidRDefault="00AC50A2" w:rsidP="00D46715">
      <w:pPr>
        <w:ind w:firstLine="567"/>
        <w:jc w:val="both"/>
        <w:rPr>
          <w:sz w:val="28"/>
          <w:szCs w:val="28"/>
        </w:rPr>
      </w:pPr>
    </w:p>
    <w:p w:rsidR="00AC50A2" w:rsidRPr="004418E1" w:rsidRDefault="00AC50A2" w:rsidP="00D46715">
      <w:pPr>
        <w:ind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1. </w:t>
      </w:r>
      <w:r w:rsidRPr="004418E1">
        <w:rPr>
          <w:b/>
          <w:bCs/>
          <w:sz w:val="28"/>
          <w:szCs w:val="28"/>
        </w:rPr>
        <w:t xml:space="preserve">Керівником І етапу </w:t>
      </w:r>
      <w:r w:rsidRPr="004418E1">
        <w:rPr>
          <w:sz w:val="28"/>
          <w:szCs w:val="28"/>
        </w:rPr>
        <w:t>олімпіади з трудового навчання і технології є відділи, управління освіти райдержадміністрацій, міських рад.</w:t>
      </w:r>
    </w:p>
    <w:p w:rsidR="00AC50A2" w:rsidRPr="004418E1" w:rsidRDefault="00AC50A2" w:rsidP="00D46715">
      <w:pPr>
        <w:ind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2. </w:t>
      </w:r>
      <w:r w:rsidRPr="004418E1">
        <w:rPr>
          <w:b/>
          <w:bCs/>
          <w:sz w:val="28"/>
          <w:szCs w:val="28"/>
        </w:rPr>
        <w:t xml:space="preserve">Організатором і координатором І етапу </w:t>
      </w:r>
      <w:r w:rsidRPr="004418E1">
        <w:rPr>
          <w:sz w:val="28"/>
          <w:szCs w:val="28"/>
        </w:rPr>
        <w:t xml:space="preserve">олімпіад, турнірів, конкурсів із навчальних предметів є </w:t>
      </w:r>
      <w:r w:rsidRPr="004418E1">
        <w:rPr>
          <w:i/>
          <w:iCs/>
          <w:sz w:val="28"/>
          <w:szCs w:val="28"/>
        </w:rPr>
        <w:t>методичні кабінети (науково-методичні центри) відділів (управлінь) освіти райдержадміністрацій (міських рад)</w:t>
      </w:r>
      <w:r w:rsidRPr="004418E1">
        <w:rPr>
          <w:sz w:val="28"/>
          <w:szCs w:val="28"/>
        </w:rPr>
        <w:t>, на які покладається організаційно-методичне забезпечення проведення відповідних змагань.</w:t>
      </w:r>
    </w:p>
    <w:p w:rsidR="00AC50A2" w:rsidRPr="004418E1" w:rsidRDefault="00AC50A2" w:rsidP="00D46715">
      <w:pPr>
        <w:ind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3.</w:t>
      </w:r>
      <w:r w:rsidRPr="004418E1">
        <w:rPr>
          <w:b/>
          <w:bCs/>
          <w:sz w:val="28"/>
          <w:szCs w:val="28"/>
        </w:rPr>
        <w:t> Координатором і організатором</w:t>
      </w:r>
      <w:r w:rsidRPr="004418E1">
        <w:rPr>
          <w:sz w:val="28"/>
          <w:szCs w:val="28"/>
        </w:rPr>
        <w:t xml:space="preserve"> ІІ етапу учнівської олімпіади з трудового навчання і технології, є </w:t>
      </w:r>
      <w:r w:rsidRPr="004418E1">
        <w:rPr>
          <w:i/>
          <w:iCs/>
          <w:sz w:val="28"/>
          <w:szCs w:val="28"/>
        </w:rPr>
        <w:t xml:space="preserve">Харківська академія неперервної освіти, </w:t>
      </w:r>
      <w:r w:rsidRPr="004418E1">
        <w:rPr>
          <w:sz w:val="28"/>
          <w:szCs w:val="28"/>
        </w:rPr>
        <w:t xml:space="preserve">на яку покладається методичне забезпечення проведення олімпіади, </w:t>
      </w:r>
      <w:r w:rsidRPr="004418E1">
        <w:rPr>
          <w:i/>
          <w:iCs/>
          <w:sz w:val="28"/>
          <w:szCs w:val="28"/>
        </w:rPr>
        <w:t xml:space="preserve">і методичні кабінети (науково-методичні центри) відділів (управлінь) освіти райдержадміністрацій, міських рад, </w:t>
      </w:r>
      <w:r w:rsidRPr="004418E1">
        <w:rPr>
          <w:sz w:val="28"/>
          <w:szCs w:val="28"/>
        </w:rPr>
        <w:t>на які покладається організаційне забезпечення проведення відповідних змагань.</w:t>
      </w:r>
    </w:p>
    <w:p w:rsidR="00AC50A2" w:rsidRPr="004418E1" w:rsidRDefault="00AC50A2" w:rsidP="00D46715">
      <w:pPr>
        <w:ind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Для складання завдань олімпіади голова журі та координатори відповідних змагань формують предметно-методичні комісії, до яких входять фахівці відповідної галузі в складі не більше семи осіб. Члени предметно-методичної комісії забезпечують науковий рівень змісту олімпіадних завдань та їх нерозголошеність до моменту оприлюднення. Надання підготовлених завдань будь-якій особі, яка не є членом предметно-методичної комісії, категорично забороняється.</w:t>
      </w:r>
    </w:p>
    <w:p w:rsidR="00AC50A2" w:rsidRPr="004418E1" w:rsidRDefault="00AC50A2" w:rsidP="00D46715">
      <w:pPr>
        <w:ind w:firstLine="567"/>
        <w:jc w:val="both"/>
        <w:rPr>
          <w:sz w:val="28"/>
          <w:szCs w:val="28"/>
        </w:rPr>
      </w:pPr>
    </w:p>
    <w:p w:rsidR="00AC50A2" w:rsidRPr="004418E1" w:rsidRDefault="00AC50A2" w:rsidP="00D46715">
      <w:pPr>
        <w:ind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На І–ІІ етапах олімпіади з трудового навчання і технології  завдання готуються окремо для кожного класу.</w:t>
      </w:r>
    </w:p>
    <w:p w:rsidR="00AC50A2" w:rsidRPr="004418E1" w:rsidRDefault="00AC50A2" w:rsidP="00D46715">
      <w:pPr>
        <w:ind w:firstLine="567"/>
        <w:jc w:val="both"/>
        <w:rPr>
          <w:sz w:val="28"/>
          <w:szCs w:val="28"/>
        </w:rPr>
      </w:pPr>
    </w:p>
    <w:p w:rsidR="00AC50A2" w:rsidRPr="004418E1" w:rsidRDefault="00AC50A2" w:rsidP="004418E1">
      <w:pPr>
        <w:tabs>
          <w:tab w:val="left" w:pos="900"/>
          <w:tab w:val="left" w:pos="1080"/>
        </w:tabs>
        <w:ind w:firstLine="567"/>
        <w:jc w:val="both"/>
        <w:rPr>
          <w:sz w:val="28"/>
          <w:szCs w:val="28"/>
        </w:rPr>
      </w:pPr>
      <w:r w:rsidRPr="004418E1">
        <w:rPr>
          <w:i/>
          <w:iCs/>
          <w:sz w:val="28"/>
          <w:szCs w:val="28"/>
        </w:rPr>
        <w:t>1. Характеристика завдань</w:t>
      </w:r>
      <w:r w:rsidRPr="004418E1">
        <w:rPr>
          <w:sz w:val="28"/>
          <w:szCs w:val="28"/>
        </w:rPr>
        <w:t>.</w:t>
      </w:r>
    </w:p>
    <w:p w:rsidR="00AC50A2" w:rsidRPr="004418E1" w:rsidRDefault="00AC50A2" w:rsidP="004418E1">
      <w:pPr>
        <w:tabs>
          <w:tab w:val="left" w:pos="900"/>
          <w:tab w:val="left" w:pos="1260"/>
        </w:tabs>
        <w:ind w:firstLine="567"/>
        <w:jc w:val="both"/>
        <w:rPr>
          <w:b/>
          <w:bCs/>
          <w:sz w:val="28"/>
          <w:szCs w:val="28"/>
        </w:rPr>
      </w:pPr>
      <w:r w:rsidRPr="004418E1">
        <w:rPr>
          <w:b/>
          <w:bCs/>
          <w:sz w:val="28"/>
          <w:szCs w:val="28"/>
        </w:rPr>
        <w:t>1.1. На першому творчому (теоретичному) турі</w:t>
      </w:r>
      <w:r w:rsidRPr="004418E1">
        <w:rPr>
          <w:sz w:val="28"/>
          <w:szCs w:val="28"/>
        </w:rPr>
        <w:t xml:space="preserve"> учасникам олімпіади буде запропоновано надати відповіді на три запитання творчого характеру, </w:t>
      </w:r>
      <w:r w:rsidRPr="004418E1">
        <w:rPr>
          <w:b/>
          <w:bCs/>
          <w:sz w:val="28"/>
          <w:szCs w:val="28"/>
        </w:rPr>
        <w:t>зокрема:</w:t>
      </w:r>
    </w:p>
    <w:p w:rsidR="00AC50A2" w:rsidRPr="004418E1" w:rsidRDefault="00AC50A2" w:rsidP="00D46715">
      <w:pPr>
        <w:numPr>
          <w:ilvl w:val="0"/>
          <w:numId w:val="20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проаналізувати запропоновані матеріали та вибрати один із них для виготовлення певного виробу;</w:t>
      </w:r>
    </w:p>
    <w:p w:rsidR="00AC50A2" w:rsidRPr="004418E1" w:rsidRDefault="00AC50A2" w:rsidP="00D46715">
      <w:pPr>
        <w:numPr>
          <w:ilvl w:val="0"/>
          <w:numId w:val="20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із запропонованих варіантів вирішення завдання обрати оптимальний або запропонувати свій варіант;</w:t>
      </w:r>
    </w:p>
    <w:p w:rsidR="00AC50A2" w:rsidRPr="004418E1" w:rsidRDefault="00AC50A2" w:rsidP="00D46715">
      <w:pPr>
        <w:numPr>
          <w:ilvl w:val="0"/>
          <w:numId w:val="20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проаналізувати переваги і недоліки окремих пристроїв, інструментів, матеріалів тощо;</w:t>
      </w:r>
    </w:p>
    <w:p w:rsidR="00AC50A2" w:rsidRPr="004418E1" w:rsidRDefault="00AC50A2" w:rsidP="00D46715">
      <w:pPr>
        <w:numPr>
          <w:ilvl w:val="0"/>
          <w:numId w:val="20"/>
        </w:numPr>
        <w:tabs>
          <w:tab w:val="clear" w:pos="900"/>
          <w:tab w:val="left" w:pos="1134"/>
        </w:tabs>
        <w:ind w:left="0"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зробити проекції запропонованої деталі та ін.</w:t>
      </w:r>
    </w:p>
    <w:p w:rsidR="00AC50A2" w:rsidRPr="004418E1" w:rsidRDefault="00AC50A2" w:rsidP="00D46715">
      <w:pPr>
        <w:ind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Максимальна кількість балів за теоретичний (творчий) тур – 30 балів.</w:t>
      </w:r>
    </w:p>
    <w:p w:rsidR="00AC50A2" w:rsidRPr="004418E1" w:rsidRDefault="00AC50A2" w:rsidP="00D46715">
      <w:pPr>
        <w:ind w:firstLine="567"/>
        <w:jc w:val="both"/>
        <w:rPr>
          <w:sz w:val="28"/>
          <w:szCs w:val="28"/>
        </w:rPr>
      </w:pPr>
    </w:p>
    <w:p w:rsidR="00AC50A2" w:rsidRPr="004418E1" w:rsidRDefault="00AC50A2" w:rsidP="00D46715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4418E1">
        <w:rPr>
          <w:b/>
          <w:sz w:val="28"/>
          <w:szCs w:val="28"/>
        </w:rPr>
        <w:t>1.2.</w:t>
      </w:r>
      <w:r w:rsidRPr="004418E1">
        <w:rPr>
          <w:sz w:val="28"/>
          <w:szCs w:val="28"/>
        </w:rPr>
        <w:t> </w:t>
      </w:r>
      <w:r w:rsidRPr="004418E1">
        <w:rPr>
          <w:b/>
          <w:bCs/>
          <w:sz w:val="28"/>
          <w:szCs w:val="28"/>
        </w:rPr>
        <w:t>На другому турі (комплексна робота)</w:t>
      </w:r>
      <w:r w:rsidRPr="004418E1">
        <w:rPr>
          <w:sz w:val="28"/>
          <w:szCs w:val="28"/>
        </w:rPr>
        <w:t xml:space="preserve"> учасники олімпіади мають виготовити виріб із наданого набору матеріалів, при цьому районний (міський) оргкомітет олімпіади з трудового навчання і технології визначає різновид виробу відповідно до матеріально-технічної бази шкіл району (міста).</w:t>
      </w:r>
    </w:p>
    <w:p w:rsidR="00AC50A2" w:rsidRPr="004418E1" w:rsidRDefault="00AC50A2" w:rsidP="00D46715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4418E1">
        <w:rPr>
          <w:i/>
          <w:iCs/>
          <w:sz w:val="28"/>
          <w:szCs w:val="28"/>
        </w:rPr>
        <w:t>Для дівчат це може бути</w:t>
      </w:r>
      <w:r w:rsidRPr="004418E1">
        <w:rPr>
          <w:sz w:val="28"/>
          <w:szCs w:val="28"/>
        </w:rPr>
        <w:t xml:space="preserve">: головний убір, спідниця, фартух, віночок, карнавальна маска, подушечка для дивана тощо, </w:t>
      </w:r>
      <w:r w:rsidRPr="004418E1">
        <w:rPr>
          <w:i/>
          <w:iCs/>
          <w:sz w:val="28"/>
          <w:szCs w:val="28"/>
        </w:rPr>
        <w:t>а для хлопців</w:t>
      </w:r>
      <w:r w:rsidRPr="004418E1">
        <w:rPr>
          <w:sz w:val="28"/>
          <w:szCs w:val="28"/>
        </w:rPr>
        <w:t xml:space="preserve"> – інструмент для слюсарної майстерні, дитяча іграшка, стільчик, вішак, підставка під гарячий посуд, підставка для вудки, садово-городній інвентар тощо.</w:t>
      </w:r>
    </w:p>
    <w:p w:rsidR="00AC50A2" w:rsidRPr="004418E1" w:rsidRDefault="00AC50A2" w:rsidP="00D46715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Під час проектування виробу учасникам бажано надати можливість користуватися мережею Інтернет або (та) запропонованою друкованою літературою чи відповідними матеріалами в електронному вигляді.</w:t>
      </w:r>
    </w:p>
    <w:p w:rsidR="00AC50A2" w:rsidRPr="004418E1" w:rsidRDefault="00AC50A2" w:rsidP="00D46715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AC50A2" w:rsidRPr="004418E1" w:rsidRDefault="00AC50A2" w:rsidP="00D46715">
      <w:pPr>
        <w:ind w:firstLine="567"/>
        <w:jc w:val="both"/>
        <w:rPr>
          <w:i/>
          <w:iCs/>
          <w:sz w:val="28"/>
          <w:szCs w:val="28"/>
        </w:rPr>
      </w:pPr>
      <w:r w:rsidRPr="004418E1">
        <w:rPr>
          <w:i/>
          <w:iCs/>
          <w:sz w:val="28"/>
          <w:szCs w:val="28"/>
        </w:rPr>
        <w:t>2. Вимоги до виробу.</w:t>
      </w:r>
    </w:p>
    <w:p w:rsidR="00AC50A2" w:rsidRPr="004418E1" w:rsidRDefault="00AC50A2" w:rsidP="00D46715">
      <w:pPr>
        <w:ind w:firstLine="567"/>
        <w:jc w:val="both"/>
        <w:rPr>
          <w:sz w:val="28"/>
          <w:szCs w:val="28"/>
        </w:rPr>
      </w:pPr>
      <w:r w:rsidRPr="004418E1">
        <w:rPr>
          <w:b/>
          <w:bCs/>
          <w:i/>
          <w:iCs/>
          <w:sz w:val="28"/>
          <w:szCs w:val="28"/>
        </w:rPr>
        <w:t>Технічна праця</w:t>
      </w:r>
      <w:r w:rsidRPr="004418E1">
        <w:rPr>
          <w:sz w:val="28"/>
          <w:szCs w:val="28"/>
        </w:rPr>
        <w:t>: виріб повинен бути комплексним (метал + дерево).</w:t>
      </w:r>
    </w:p>
    <w:p w:rsidR="00AC50A2" w:rsidRPr="004418E1" w:rsidRDefault="00AC50A2" w:rsidP="00D46715">
      <w:pPr>
        <w:ind w:firstLine="567"/>
        <w:jc w:val="both"/>
        <w:rPr>
          <w:sz w:val="28"/>
          <w:szCs w:val="28"/>
        </w:rPr>
      </w:pPr>
      <w:r w:rsidRPr="004418E1">
        <w:rPr>
          <w:b/>
          <w:bCs/>
          <w:i/>
          <w:iCs/>
          <w:sz w:val="28"/>
          <w:szCs w:val="28"/>
        </w:rPr>
        <w:t>Обслуговуюча праця</w:t>
      </w:r>
      <w:r w:rsidRPr="004418E1">
        <w:rPr>
          <w:sz w:val="28"/>
          <w:szCs w:val="28"/>
        </w:rPr>
        <w:t xml:space="preserve">: швейні вироби для 8 - 9 класів і 10 -11 класів будь-якого покрою. </w:t>
      </w:r>
    </w:p>
    <w:p w:rsidR="00AC50A2" w:rsidRPr="004418E1" w:rsidRDefault="00AC50A2" w:rsidP="00D46715">
      <w:pPr>
        <w:ind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Для виконання зазначеного завдання дівчатам і хлопцям дозволяється користуватися матеріалами та інструментами для виготовлення й оздоблення виробу.</w:t>
      </w:r>
    </w:p>
    <w:p w:rsidR="00AC50A2" w:rsidRPr="004418E1" w:rsidRDefault="00AC50A2" w:rsidP="00D46715">
      <w:pPr>
        <w:ind w:firstLine="567"/>
        <w:jc w:val="both"/>
        <w:rPr>
          <w:sz w:val="28"/>
          <w:szCs w:val="28"/>
        </w:rPr>
      </w:pPr>
    </w:p>
    <w:p w:rsidR="00AC50A2" w:rsidRPr="004418E1" w:rsidRDefault="00AC50A2" w:rsidP="00D4671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418E1">
        <w:rPr>
          <w:i/>
          <w:iCs/>
          <w:sz w:val="28"/>
          <w:szCs w:val="28"/>
        </w:rPr>
        <w:t>3. Особливі умови</w:t>
      </w:r>
      <w:r w:rsidRPr="004418E1">
        <w:rPr>
          <w:sz w:val="28"/>
          <w:szCs w:val="28"/>
        </w:rPr>
        <w:t>:</w:t>
      </w:r>
    </w:p>
    <w:p w:rsidR="00AC50A2" w:rsidRPr="004418E1" w:rsidRDefault="00AC50A2" w:rsidP="00D46715">
      <w:pPr>
        <w:numPr>
          <w:ilvl w:val="0"/>
          <w:numId w:val="2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розробка фасону та лекал виробів і креслень, деталей виробів на І етапі олімпіади покладається на оргкомітет закладів освіти;</w:t>
      </w:r>
    </w:p>
    <w:p w:rsidR="00AC50A2" w:rsidRPr="004418E1" w:rsidRDefault="00AC50A2" w:rsidP="00D46715">
      <w:pPr>
        <w:numPr>
          <w:ilvl w:val="0"/>
          <w:numId w:val="29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на районний (міський) оргкомітет покладається проведення ІІ етапу олімпіади. Лекалами та кресленнями  має бути забезпечений кожен учасник олімпіади (хлопці та дівчата).</w:t>
      </w:r>
    </w:p>
    <w:p w:rsidR="00AC50A2" w:rsidRPr="004418E1" w:rsidRDefault="00AC50A2" w:rsidP="004418E1">
      <w:pPr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:rsidR="00AC50A2" w:rsidRPr="004418E1" w:rsidRDefault="00AC50A2" w:rsidP="00D46715">
      <w:pPr>
        <w:ind w:firstLine="567"/>
        <w:jc w:val="both"/>
        <w:rPr>
          <w:sz w:val="28"/>
          <w:szCs w:val="28"/>
        </w:rPr>
      </w:pPr>
      <w:r w:rsidRPr="004418E1">
        <w:rPr>
          <w:i/>
          <w:iCs/>
          <w:sz w:val="28"/>
          <w:szCs w:val="28"/>
        </w:rPr>
        <w:t>4. Оцінювання</w:t>
      </w:r>
      <w:r w:rsidRPr="004418E1">
        <w:rPr>
          <w:sz w:val="28"/>
          <w:szCs w:val="28"/>
        </w:rPr>
        <w:t xml:space="preserve">. </w:t>
      </w:r>
    </w:p>
    <w:p w:rsidR="00AC50A2" w:rsidRPr="004418E1" w:rsidRDefault="00AC50A2" w:rsidP="00D46715">
      <w:pPr>
        <w:ind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Максимальний бал оцінювання комплексної роботи – 60 балів.</w:t>
      </w:r>
    </w:p>
    <w:p w:rsidR="00AC50A2" w:rsidRPr="004418E1" w:rsidRDefault="00AC50A2" w:rsidP="00D46715">
      <w:pPr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  <w:r w:rsidRPr="004418E1">
        <w:rPr>
          <w:b/>
          <w:bCs/>
          <w:i/>
          <w:iCs/>
          <w:sz w:val="28"/>
          <w:szCs w:val="28"/>
          <w:u w:val="single"/>
        </w:rPr>
        <w:t>Критерії оцінювання виробу (хлопці та дівчата):</w:t>
      </w:r>
    </w:p>
    <w:p w:rsidR="00AC50A2" w:rsidRPr="004418E1" w:rsidRDefault="00AC50A2" w:rsidP="00D46715">
      <w:pPr>
        <w:numPr>
          <w:ilvl w:val="0"/>
          <w:numId w:val="21"/>
        </w:numPr>
        <w:tabs>
          <w:tab w:val="left" w:pos="709"/>
          <w:tab w:val="left" w:pos="1134"/>
        </w:tabs>
        <w:ind w:left="0" w:firstLine="284"/>
        <w:jc w:val="both"/>
        <w:rPr>
          <w:b/>
          <w:bCs/>
          <w:i/>
          <w:iCs/>
          <w:sz w:val="28"/>
          <w:szCs w:val="28"/>
          <w:u w:val="single"/>
        </w:rPr>
      </w:pPr>
      <w:r w:rsidRPr="004418E1">
        <w:rPr>
          <w:b/>
          <w:bCs/>
          <w:i/>
          <w:iCs/>
          <w:sz w:val="28"/>
          <w:szCs w:val="28"/>
          <w:u w:val="single"/>
        </w:rPr>
        <w:t>функціональність виробу та зручність у користуванні – 20 балів;</w:t>
      </w:r>
    </w:p>
    <w:p w:rsidR="00AC50A2" w:rsidRPr="004418E1" w:rsidRDefault="00AC50A2" w:rsidP="00D46715">
      <w:pPr>
        <w:numPr>
          <w:ilvl w:val="0"/>
          <w:numId w:val="21"/>
        </w:numPr>
        <w:tabs>
          <w:tab w:val="left" w:pos="709"/>
          <w:tab w:val="left" w:pos="1134"/>
        </w:tabs>
        <w:ind w:left="0" w:firstLine="284"/>
        <w:jc w:val="both"/>
        <w:rPr>
          <w:b/>
          <w:bCs/>
          <w:i/>
          <w:iCs/>
          <w:sz w:val="28"/>
          <w:szCs w:val="28"/>
          <w:u w:val="single"/>
        </w:rPr>
      </w:pPr>
      <w:r w:rsidRPr="004418E1">
        <w:rPr>
          <w:b/>
          <w:bCs/>
          <w:i/>
          <w:iCs/>
          <w:sz w:val="28"/>
          <w:szCs w:val="28"/>
          <w:u w:val="single"/>
        </w:rPr>
        <w:t>привабливість (естетична цінність) виробу – 15 балів;</w:t>
      </w:r>
    </w:p>
    <w:p w:rsidR="00AC50A2" w:rsidRPr="004418E1" w:rsidRDefault="00AC50A2" w:rsidP="00D46715">
      <w:pPr>
        <w:numPr>
          <w:ilvl w:val="0"/>
          <w:numId w:val="21"/>
        </w:numPr>
        <w:tabs>
          <w:tab w:val="left" w:pos="709"/>
          <w:tab w:val="left" w:pos="1134"/>
        </w:tabs>
        <w:ind w:left="0" w:firstLine="284"/>
        <w:jc w:val="both"/>
        <w:rPr>
          <w:b/>
          <w:bCs/>
          <w:i/>
          <w:iCs/>
          <w:sz w:val="28"/>
          <w:szCs w:val="28"/>
          <w:u w:val="single"/>
        </w:rPr>
      </w:pPr>
      <w:r w:rsidRPr="004418E1">
        <w:rPr>
          <w:b/>
          <w:bCs/>
          <w:i/>
          <w:iCs/>
          <w:sz w:val="28"/>
          <w:szCs w:val="28"/>
          <w:u w:val="single"/>
        </w:rPr>
        <w:t>володіння техніками обробки матеріалів і дотримання розмірів виробу – 15 балів;</w:t>
      </w:r>
    </w:p>
    <w:p w:rsidR="00AC50A2" w:rsidRPr="004418E1" w:rsidRDefault="00AC50A2" w:rsidP="00D46715">
      <w:pPr>
        <w:numPr>
          <w:ilvl w:val="0"/>
          <w:numId w:val="21"/>
        </w:numPr>
        <w:tabs>
          <w:tab w:val="left" w:pos="709"/>
          <w:tab w:val="left" w:pos="1134"/>
        </w:tabs>
        <w:ind w:left="0" w:firstLine="284"/>
        <w:jc w:val="both"/>
        <w:rPr>
          <w:b/>
          <w:bCs/>
          <w:i/>
          <w:iCs/>
          <w:sz w:val="28"/>
          <w:szCs w:val="28"/>
          <w:u w:val="single"/>
        </w:rPr>
      </w:pPr>
      <w:r w:rsidRPr="004418E1">
        <w:rPr>
          <w:b/>
          <w:bCs/>
          <w:i/>
          <w:iCs/>
          <w:sz w:val="28"/>
          <w:szCs w:val="28"/>
          <w:u w:val="single"/>
        </w:rPr>
        <w:t xml:space="preserve">оригінальність роботи та новизна в  підході до вирішення завдань </w:t>
      </w:r>
      <w:r w:rsidRPr="003C4E06">
        <w:rPr>
          <w:b/>
          <w:bCs/>
          <w:i/>
          <w:iCs/>
          <w:sz w:val="28"/>
          <w:szCs w:val="28"/>
          <w:u w:val="single"/>
          <w:lang w:val="ru-RU"/>
        </w:rPr>
        <w:t>–</w:t>
      </w:r>
      <w:r w:rsidRPr="004418E1">
        <w:rPr>
          <w:b/>
          <w:bCs/>
          <w:i/>
          <w:iCs/>
          <w:sz w:val="28"/>
          <w:szCs w:val="28"/>
          <w:u w:val="single"/>
        </w:rPr>
        <w:t xml:space="preserve"> 10 балів</w:t>
      </w:r>
    </w:p>
    <w:p w:rsidR="00AC50A2" w:rsidRPr="004418E1" w:rsidRDefault="00AC50A2" w:rsidP="00D4671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За порушення правил технік</w:t>
      </w:r>
      <w:bookmarkStart w:id="0" w:name="_GoBack"/>
      <w:bookmarkEnd w:id="0"/>
      <w:r w:rsidRPr="004418E1">
        <w:rPr>
          <w:sz w:val="28"/>
          <w:szCs w:val="28"/>
        </w:rPr>
        <w:t>и безпеки під час виконання завдання учасники можуть позбавлятися до 5-ти балів рішенням голови журі за вмотивованим поданням членів журі в присутності учасника, до якого ця норма застосовується.</w:t>
      </w:r>
    </w:p>
    <w:p w:rsidR="00AC50A2" w:rsidRPr="004418E1" w:rsidRDefault="00AC50A2" w:rsidP="00D46715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AC50A2" w:rsidRPr="004418E1" w:rsidRDefault="00AC50A2" w:rsidP="004418E1">
      <w:pPr>
        <w:tabs>
          <w:tab w:val="left" w:pos="567"/>
          <w:tab w:val="left" w:pos="1080"/>
        </w:tabs>
        <w:ind w:firstLine="567"/>
        <w:jc w:val="both"/>
        <w:rPr>
          <w:sz w:val="28"/>
          <w:szCs w:val="28"/>
        </w:rPr>
      </w:pPr>
      <w:r w:rsidRPr="004418E1">
        <w:rPr>
          <w:i/>
          <w:iCs/>
          <w:sz w:val="28"/>
          <w:szCs w:val="28"/>
        </w:rPr>
        <w:t>5. Організаційні аспекти</w:t>
      </w:r>
      <w:r w:rsidRPr="004418E1">
        <w:rPr>
          <w:sz w:val="28"/>
          <w:szCs w:val="28"/>
        </w:rPr>
        <w:t>:</w:t>
      </w:r>
    </w:p>
    <w:p w:rsidR="00AC50A2" w:rsidRPr="004418E1" w:rsidRDefault="00AC50A2" w:rsidP="00D46715">
      <w:pPr>
        <w:numPr>
          <w:ilvl w:val="0"/>
          <w:numId w:val="22"/>
        </w:numPr>
        <w:tabs>
          <w:tab w:val="left" w:pos="1080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Особливу увагу слід звернути на квоту учасників ІІ етапу олімпіади.</w:t>
      </w:r>
    </w:p>
    <w:p w:rsidR="00AC50A2" w:rsidRPr="004418E1" w:rsidRDefault="00AC50A2" w:rsidP="00D46715">
      <w:pPr>
        <w:numPr>
          <w:ilvl w:val="0"/>
          <w:numId w:val="22"/>
        </w:numPr>
        <w:tabs>
          <w:tab w:val="left" w:pos="1080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Оргкомітет та журі ІІ етапу олімпіади не мають права змінювати (повністю або частково) завдання та оприлюднювати їх зміст раніше, ніж це визначено графіком і умовами проведення олімпіади.</w:t>
      </w:r>
    </w:p>
    <w:p w:rsidR="00AC50A2" w:rsidRPr="004418E1" w:rsidRDefault="00AC50A2" w:rsidP="00D46715">
      <w:pPr>
        <w:numPr>
          <w:ilvl w:val="0"/>
          <w:numId w:val="22"/>
        </w:numPr>
        <w:tabs>
          <w:tab w:val="left" w:pos="1080"/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Прибуття учнівського колективу до місця проведення олімпіади в районі (місті) здійснюється організовано в присутності керівника команди.</w:t>
      </w:r>
    </w:p>
    <w:p w:rsidR="00AC50A2" w:rsidRPr="004418E1" w:rsidRDefault="00AC50A2" w:rsidP="004418E1">
      <w:pPr>
        <w:tabs>
          <w:tab w:val="left" w:pos="1080"/>
          <w:tab w:val="left" w:pos="1134"/>
          <w:tab w:val="left" w:pos="1276"/>
        </w:tabs>
        <w:ind w:firstLine="567"/>
        <w:jc w:val="both"/>
        <w:rPr>
          <w:b/>
          <w:bCs/>
          <w:i/>
          <w:iCs/>
          <w:sz w:val="28"/>
          <w:szCs w:val="28"/>
        </w:rPr>
      </w:pPr>
      <w:r w:rsidRPr="004418E1">
        <w:rPr>
          <w:b/>
          <w:bCs/>
          <w:i/>
          <w:iCs/>
          <w:sz w:val="28"/>
          <w:szCs w:val="28"/>
        </w:rPr>
        <w:t>Кожен учасник повинен при собі мати:</w:t>
      </w:r>
    </w:p>
    <w:p w:rsidR="00AC50A2" w:rsidRPr="004418E1" w:rsidRDefault="00AC50A2" w:rsidP="00D46715">
      <w:pPr>
        <w:numPr>
          <w:ilvl w:val="0"/>
          <w:numId w:val="23"/>
        </w:numPr>
        <w:tabs>
          <w:tab w:val="left" w:pos="1134"/>
        </w:tabs>
        <w:ind w:left="1134" w:hanging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паспорт або свідоцтво про народження;</w:t>
      </w:r>
    </w:p>
    <w:p w:rsidR="00AC50A2" w:rsidRPr="004418E1" w:rsidRDefault="00AC50A2" w:rsidP="00D46715">
      <w:pPr>
        <w:numPr>
          <w:ilvl w:val="0"/>
          <w:numId w:val="23"/>
        </w:numPr>
        <w:tabs>
          <w:tab w:val="left" w:pos="1134"/>
        </w:tabs>
        <w:ind w:left="1134" w:hanging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учнівський квиток;</w:t>
      </w:r>
    </w:p>
    <w:p w:rsidR="00AC50A2" w:rsidRPr="004418E1" w:rsidRDefault="00AC50A2" w:rsidP="00D46715">
      <w:pPr>
        <w:numPr>
          <w:ilvl w:val="0"/>
          <w:numId w:val="23"/>
        </w:numPr>
        <w:tabs>
          <w:tab w:val="left" w:pos="1134"/>
        </w:tabs>
        <w:ind w:left="1134" w:hanging="567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довідку про допуск до роботи на обладнанні навчальних майстерень.</w:t>
      </w:r>
    </w:p>
    <w:p w:rsidR="00AC50A2" w:rsidRPr="004418E1" w:rsidRDefault="00AC50A2" w:rsidP="00D46715">
      <w:pPr>
        <w:tabs>
          <w:tab w:val="left" w:pos="851"/>
          <w:tab w:val="left" w:pos="900"/>
        </w:tabs>
        <w:ind w:firstLine="567"/>
        <w:jc w:val="both"/>
        <w:rPr>
          <w:sz w:val="28"/>
          <w:szCs w:val="28"/>
        </w:rPr>
      </w:pPr>
      <w:r w:rsidRPr="004418E1">
        <w:rPr>
          <w:i/>
          <w:iCs/>
          <w:sz w:val="28"/>
          <w:szCs w:val="28"/>
        </w:rPr>
        <w:t>6. Звіт про проведення І етапу</w:t>
      </w:r>
      <w:r w:rsidRPr="004418E1">
        <w:rPr>
          <w:sz w:val="28"/>
          <w:szCs w:val="28"/>
        </w:rPr>
        <w:t xml:space="preserve"> олімпіади та заявки на участь у ІІ етапі не пізніше ніж через 10 днів після проведення олімпіади в школі надаються до оргкомітету ІІ етапу олімпіади в Р(М)В(У)О.</w:t>
      </w:r>
    </w:p>
    <w:p w:rsidR="00AC50A2" w:rsidRDefault="00AC50A2" w:rsidP="00D46715">
      <w:pPr>
        <w:tabs>
          <w:tab w:val="left" w:pos="851"/>
        </w:tabs>
        <w:ind w:firstLine="567"/>
        <w:jc w:val="both"/>
        <w:rPr>
          <w:sz w:val="28"/>
          <w:szCs w:val="28"/>
          <w:lang w:val="en-US"/>
        </w:rPr>
      </w:pPr>
      <w:r w:rsidRPr="004418E1">
        <w:rPr>
          <w:i/>
          <w:iCs/>
          <w:sz w:val="28"/>
          <w:szCs w:val="28"/>
        </w:rPr>
        <w:t>7. Код до теоретичних завдань</w:t>
      </w:r>
      <w:r>
        <w:rPr>
          <w:sz w:val="28"/>
          <w:szCs w:val="28"/>
        </w:rPr>
        <w:t xml:space="preserve"> олімпіади буде надіслано 4</w:t>
      </w:r>
      <w:r w:rsidRPr="004418E1">
        <w:rPr>
          <w:sz w:val="28"/>
          <w:szCs w:val="28"/>
        </w:rPr>
        <w:t xml:space="preserve"> листопада о </w:t>
      </w:r>
      <w:r>
        <w:rPr>
          <w:sz w:val="28"/>
          <w:szCs w:val="28"/>
        </w:rPr>
        <w:t>16.3</w:t>
      </w:r>
      <w:r w:rsidRPr="004418E1">
        <w:rPr>
          <w:sz w:val="28"/>
          <w:szCs w:val="28"/>
        </w:rPr>
        <w:t>0 за поданими електронними адресами.</w:t>
      </w:r>
    </w:p>
    <w:p w:rsidR="00AC50A2" w:rsidRPr="004418E1" w:rsidRDefault="00AC50A2" w:rsidP="00D46715">
      <w:pPr>
        <w:tabs>
          <w:tab w:val="left" w:pos="851"/>
        </w:tabs>
        <w:ind w:firstLine="567"/>
        <w:jc w:val="both"/>
        <w:rPr>
          <w:sz w:val="28"/>
          <w:szCs w:val="28"/>
          <w:lang w:val="en-US"/>
        </w:rPr>
      </w:pPr>
    </w:p>
    <w:p w:rsidR="00AC50A2" w:rsidRPr="004418E1" w:rsidRDefault="00AC50A2" w:rsidP="00D46715">
      <w:pPr>
        <w:pStyle w:val="BodyText"/>
        <w:jc w:val="right"/>
        <w:rPr>
          <w:b/>
          <w:bCs/>
          <w:i/>
          <w:iCs/>
          <w:sz w:val="28"/>
          <w:szCs w:val="28"/>
        </w:rPr>
      </w:pPr>
      <w:r w:rsidRPr="004418E1">
        <w:rPr>
          <w:b/>
          <w:bCs/>
          <w:i/>
          <w:iCs/>
          <w:sz w:val="28"/>
          <w:szCs w:val="28"/>
        </w:rPr>
        <w:t xml:space="preserve">Додаток </w:t>
      </w:r>
    </w:p>
    <w:p w:rsidR="00AC50A2" w:rsidRPr="004418E1" w:rsidRDefault="00AC50A2" w:rsidP="00D46715">
      <w:pPr>
        <w:pStyle w:val="BodyText"/>
        <w:jc w:val="center"/>
        <w:rPr>
          <w:b/>
          <w:bCs/>
          <w:i/>
          <w:iCs/>
          <w:sz w:val="28"/>
          <w:szCs w:val="28"/>
        </w:rPr>
      </w:pPr>
      <w:r w:rsidRPr="004418E1">
        <w:rPr>
          <w:b/>
          <w:bCs/>
          <w:i/>
          <w:iCs/>
          <w:sz w:val="28"/>
          <w:szCs w:val="28"/>
        </w:rPr>
        <w:t>Рекомендації щодо підвищення якості підготовки учнів до Всеукраїнської учнівської олімпіади з предметів «Трудове навчання» та «Технології»</w:t>
      </w:r>
    </w:p>
    <w:p w:rsidR="00AC50A2" w:rsidRPr="004418E1" w:rsidRDefault="00AC50A2" w:rsidP="00D46715">
      <w:pPr>
        <w:pStyle w:val="BodyText"/>
        <w:rPr>
          <w:bCs/>
          <w:i/>
          <w:iCs/>
          <w:sz w:val="28"/>
          <w:szCs w:val="28"/>
          <w:u w:val="single"/>
        </w:rPr>
      </w:pPr>
      <w:r w:rsidRPr="004418E1">
        <w:rPr>
          <w:i/>
          <w:iCs/>
          <w:sz w:val="28"/>
          <w:szCs w:val="28"/>
          <w:u w:val="single"/>
        </w:rPr>
        <w:t>Керівникам Р(М)МО</w:t>
      </w:r>
      <w:r w:rsidRPr="004418E1">
        <w:rPr>
          <w:bCs/>
          <w:i/>
          <w:iCs/>
          <w:sz w:val="28"/>
          <w:szCs w:val="28"/>
          <w:u w:val="single"/>
        </w:rPr>
        <w:t>:</w:t>
      </w:r>
    </w:p>
    <w:p w:rsidR="00AC50A2" w:rsidRPr="004418E1" w:rsidRDefault="00AC50A2" w:rsidP="00D46715">
      <w:pPr>
        <w:pStyle w:val="BodyTextIndent"/>
        <w:tabs>
          <w:tab w:val="left" w:pos="720"/>
        </w:tabs>
        <w:suppressAutoHyphens/>
        <w:spacing w:after="0"/>
        <w:ind w:left="0" w:firstLine="540"/>
        <w:jc w:val="both"/>
        <w:rPr>
          <w:sz w:val="28"/>
          <w:szCs w:val="28"/>
          <w:lang w:val="uk-UA"/>
        </w:rPr>
      </w:pPr>
      <w:r w:rsidRPr="004418E1">
        <w:rPr>
          <w:sz w:val="28"/>
          <w:szCs w:val="28"/>
          <w:lang w:val="uk-UA"/>
        </w:rPr>
        <w:t>1. Активізувати  роботу щодо підтримки обдарованих дітей та їх наставників.</w:t>
      </w:r>
    </w:p>
    <w:p w:rsidR="00AC50A2" w:rsidRPr="004418E1" w:rsidRDefault="00AC50A2" w:rsidP="00D46715">
      <w:pPr>
        <w:pStyle w:val="BodyTextIndent"/>
        <w:tabs>
          <w:tab w:val="left" w:pos="720"/>
          <w:tab w:val="left" w:pos="851"/>
        </w:tabs>
        <w:suppressAutoHyphens/>
        <w:spacing w:after="0"/>
        <w:ind w:left="0" w:firstLine="540"/>
        <w:jc w:val="both"/>
        <w:rPr>
          <w:sz w:val="28"/>
          <w:szCs w:val="28"/>
          <w:lang w:val="uk-UA"/>
        </w:rPr>
      </w:pPr>
      <w:r w:rsidRPr="004418E1">
        <w:rPr>
          <w:sz w:val="28"/>
          <w:szCs w:val="28"/>
          <w:lang w:val="uk-UA"/>
        </w:rPr>
        <w:t>2. Звернути увагу журі та оргкомітету І-ІІ етапів олімпіади на об’єктивне визначення переможців.</w:t>
      </w:r>
    </w:p>
    <w:p w:rsidR="00AC50A2" w:rsidRPr="004418E1" w:rsidRDefault="00AC50A2" w:rsidP="00D46715">
      <w:pPr>
        <w:pStyle w:val="BodyTextIndent"/>
        <w:tabs>
          <w:tab w:val="left" w:pos="720"/>
          <w:tab w:val="left" w:pos="851"/>
        </w:tabs>
        <w:suppressAutoHyphens/>
        <w:spacing w:after="0"/>
        <w:ind w:left="0" w:firstLine="540"/>
        <w:jc w:val="both"/>
        <w:rPr>
          <w:sz w:val="28"/>
          <w:szCs w:val="28"/>
          <w:lang w:val="uk-UA"/>
        </w:rPr>
      </w:pPr>
      <w:r w:rsidRPr="004418E1">
        <w:rPr>
          <w:sz w:val="28"/>
          <w:szCs w:val="28"/>
          <w:lang w:val="uk-UA"/>
        </w:rPr>
        <w:t>3. Проаналізувати результати виступу команд районів (міст) області в ІІ  районному (міському) етапі Всеукраїнської учнівської олімпіади з трудового навчання і технології в порівнянні з результатами по району (області) 2015/2016 навчального року.</w:t>
      </w:r>
    </w:p>
    <w:p w:rsidR="00AC50A2" w:rsidRPr="004418E1" w:rsidRDefault="00AC50A2" w:rsidP="00D46715">
      <w:pPr>
        <w:pStyle w:val="BodyTextIndent"/>
        <w:tabs>
          <w:tab w:val="left" w:pos="720"/>
        </w:tabs>
        <w:suppressAutoHyphens/>
        <w:spacing w:after="0"/>
        <w:ind w:left="0" w:firstLine="540"/>
        <w:jc w:val="both"/>
        <w:rPr>
          <w:sz w:val="28"/>
          <w:szCs w:val="28"/>
          <w:lang w:val="uk-UA"/>
        </w:rPr>
      </w:pPr>
      <w:r w:rsidRPr="004418E1">
        <w:rPr>
          <w:sz w:val="28"/>
          <w:szCs w:val="28"/>
          <w:lang w:val="uk-UA"/>
        </w:rPr>
        <w:t>4. Покращити роботу з молодими вчителями та вчителями, які працюють не за фахом, щодо підвищення їх фахової майстерності.</w:t>
      </w:r>
    </w:p>
    <w:p w:rsidR="00AC50A2" w:rsidRPr="004418E1" w:rsidRDefault="00AC50A2" w:rsidP="00D46715">
      <w:pPr>
        <w:pStyle w:val="BodyTextIndent"/>
        <w:tabs>
          <w:tab w:val="left" w:pos="720"/>
        </w:tabs>
        <w:suppressAutoHyphens/>
        <w:spacing w:after="0"/>
        <w:ind w:left="0" w:firstLine="540"/>
        <w:jc w:val="both"/>
        <w:rPr>
          <w:sz w:val="28"/>
          <w:szCs w:val="28"/>
          <w:lang w:val="uk-UA"/>
        </w:rPr>
      </w:pPr>
      <w:r w:rsidRPr="004418E1">
        <w:rPr>
          <w:sz w:val="28"/>
          <w:szCs w:val="28"/>
          <w:lang w:val="uk-UA"/>
        </w:rPr>
        <w:t>5. Методичним кабінетам (центрам) провести для вчителів і учнів практичні заняття, спецкурси, спрямовані на розгляд складних тем навчальної програми з трудового навчання та технології, розв'язування творчих завдань і створення творчих проектів.</w:t>
      </w:r>
    </w:p>
    <w:p w:rsidR="00AC50A2" w:rsidRPr="004418E1" w:rsidRDefault="00AC50A2" w:rsidP="00D46715">
      <w:pPr>
        <w:pStyle w:val="BodyTextIndent"/>
        <w:tabs>
          <w:tab w:val="left" w:pos="720"/>
          <w:tab w:val="left" w:pos="851"/>
        </w:tabs>
        <w:suppressAutoHyphens/>
        <w:spacing w:after="0"/>
        <w:ind w:left="0" w:firstLine="540"/>
        <w:jc w:val="both"/>
        <w:rPr>
          <w:noProof/>
          <w:color w:val="000000"/>
          <w:sz w:val="28"/>
          <w:szCs w:val="28"/>
          <w:lang w:val="uk-UA"/>
        </w:rPr>
      </w:pPr>
      <w:r w:rsidRPr="004418E1">
        <w:rPr>
          <w:sz w:val="28"/>
          <w:szCs w:val="28"/>
          <w:lang w:val="uk-UA"/>
        </w:rPr>
        <w:t>6. Організовувати обмін досвідом на районному (міському) рівнях і</w:t>
      </w:r>
      <w:r w:rsidRPr="004418E1">
        <w:rPr>
          <w:noProof/>
          <w:color w:val="000000"/>
          <w:sz w:val="28"/>
          <w:szCs w:val="28"/>
          <w:lang w:val="uk-UA"/>
        </w:rPr>
        <w:t>з питань роботи з обдарованими учнями.</w:t>
      </w:r>
    </w:p>
    <w:p w:rsidR="00AC50A2" w:rsidRPr="004418E1" w:rsidRDefault="00AC50A2" w:rsidP="00D46715">
      <w:pPr>
        <w:pStyle w:val="BodyTextIndent"/>
        <w:tabs>
          <w:tab w:val="left" w:pos="720"/>
          <w:tab w:val="left" w:pos="851"/>
        </w:tabs>
        <w:suppressAutoHyphens/>
        <w:spacing w:after="0"/>
        <w:ind w:left="0" w:firstLine="540"/>
        <w:jc w:val="both"/>
        <w:rPr>
          <w:sz w:val="28"/>
          <w:szCs w:val="28"/>
          <w:lang w:val="uk-UA"/>
        </w:rPr>
      </w:pPr>
    </w:p>
    <w:p w:rsidR="00AC50A2" w:rsidRPr="004418E1" w:rsidRDefault="00AC50A2" w:rsidP="00D46715">
      <w:pPr>
        <w:pStyle w:val="BodyTextIndent"/>
        <w:tabs>
          <w:tab w:val="left" w:pos="720"/>
        </w:tabs>
        <w:suppressAutoHyphens/>
        <w:spacing w:after="0"/>
        <w:ind w:left="0"/>
        <w:jc w:val="both"/>
        <w:rPr>
          <w:i/>
          <w:iCs/>
          <w:sz w:val="28"/>
          <w:szCs w:val="28"/>
          <w:u w:val="single"/>
          <w:lang w:val="uk-UA"/>
        </w:rPr>
      </w:pPr>
      <w:r w:rsidRPr="004418E1">
        <w:rPr>
          <w:i/>
          <w:iCs/>
          <w:sz w:val="28"/>
          <w:szCs w:val="28"/>
          <w:u w:val="single"/>
          <w:lang w:val="uk-UA"/>
        </w:rPr>
        <w:t>Учителям ЗНЗ:</w:t>
      </w:r>
    </w:p>
    <w:p w:rsidR="00AC50A2" w:rsidRPr="004418E1" w:rsidRDefault="00AC50A2" w:rsidP="00D46715">
      <w:pPr>
        <w:ind w:firstLine="540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Pr="004418E1">
        <w:rPr>
          <w:sz w:val="28"/>
          <w:szCs w:val="28"/>
        </w:rPr>
        <w:t>Під час підготовки учнів  до олімпіади більше уваги приділяти розв’язанню творчих завдань із конструювання, моделювання, створення пристроїв малої механізації, вирішенню нестандартних задач тощо.</w:t>
      </w:r>
    </w:p>
    <w:p w:rsidR="00AC50A2" w:rsidRPr="004418E1" w:rsidRDefault="00AC50A2" w:rsidP="00D46715">
      <w:pPr>
        <w:ind w:firstLine="540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Pr="004418E1">
        <w:rPr>
          <w:sz w:val="28"/>
          <w:szCs w:val="28"/>
        </w:rPr>
        <w:t>Постійно працювати над упровадженням у навчально-виховний процес комп’ютерних і проектних технологій навчання та виховання.</w:t>
      </w:r>
    </w:p>
    <w:p w:rsidR="00AC50A2" w:rsidRPr="004418E1" w:rsidRDefault="00AC50A2" w:rsidP="00D46715">
      <w:pPr>
        <w:ind w:firstLine="540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Pr="004418E1">
        <w:rPr>
          <w:sz w:val="28"/>
          <w:szCs w:val="28"/>
        </w:rPr>
        <w:t>Реалізовувати міжпредметні зв’язки між трудовим навчанням, кресленням, фізикою, хімією, малюванням, історією та ін.</w:t>
      </w:r>
    </w:p>
    <w:p w:rsidR="00AC50A2" w:rsidRPr="004418E1" w:rsidRDefault="00AC50A2" w:rsidP="00D46715">
      <w:pPr>
        <w:ind w:firstLine="540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 w:rsidRPr="004418E1">
        <w:rPr>
          <w:sz w:val="28"/>
          <w:szCs w:val="28"/>
        </w:rPr>
        <w:t>Більше часу відводити на вивчення будови навчального устаткування й обладнання шкільної майстерні та кабінету обслуговуючої праці.</w:t>
      </w:r>
    </w:p>
    <w:p w:rsidR="00AC50A2" w:rsidRPr="004418E1" w:rsidRDefault="00AC50A2" w:rsidP="00D46715">
      <w:pPr>
        <w:ind w:firstLine="540"/>
        <w:jc w:val="both"/>
        <w:rPr>
          <w:sz w:val="28"/>
          <w:szCs w:val="28"/>
        </w:rPr>
      </w:pPr>
      <w:r w:rsidRPr="004418E1">
        <w:rPr>
          <w:sz w:val="28"/>
          <w:szCs w:val="28"/>
        </w:rPr>
        <w:t>5.</w:t>
      </w:r>
      <w:r>
        <w:rPr>
          <w:sz w:val="28"/>
          <w:szCs w:val="28"/>
          <w:lang w:val="en-US"/>
        </w:rPr>
        <w:t> </w:t>
      </w:r>
      <w:r w:rsidRPr="004418E1">
        <w:rPr>
          <w:sz w:val="28"/>
          <w:szCs w:val="28"/>
        </w:rPr>
        <w:t>Постійно вдосконалювати форми, методи й підходи щодо підготовки учнів до Всеукраїнської учнівської олімпіади з трудового навчання і технології.</w:t>
      </w:r>
    </w:p>
    <w:p w:rsidR="00AC50A2" w:rsidRDefault="00AC50A2" w:rsidP="00D46715">
      <w:pPr>
        <w:ind w:firstLine="284"/>
        <w:jc w:val="both"/>
        <w:rPr>
          <w:sz w:val="28"/>
          <w:szCs w:val="28"/>
          <w:lang w:val="en-US"/>
        </w:rPr>
      </w:pPr>
    </w:p>
    <w:p w:rsidR="00AC50A2" w:rsidRPr="003C4E06" w:rsidRDefault="00AC50A2" w:rsidP="00D46715">
      <w:pPr>
        <w:ind w:firstLine="284"/>
        <w:jc w:val="both"/>
        <w:rPr>
          <w:sz w:val="28"/>
          <w:szCs w:val="28"/>
          <w:lang w:val="en-US"/>
        </w:rPr>
      </w:pPr>
    </w:p>
    <w:p w:rsidR="00AC50A2" w:rsidRPr="004418E1" w:rsidRDefault="00AC50A2" w:rsidP="00D46715">
      <w:pPr>
        <w:rPr>
          <w:b/>
          <w:bCs/>
          <w:i/>
          <w:iCs/>
          <w:sz w:val="28"/>
          <w:szCs w:val="28"/>
        </w:rPr>
      </w:pPr>
      <w:r w:rsidRPr="004418E1">
        <w:rPr>
          <w:b/>
          <w:bCs/>
          <w:i/>
          <w:iCs/>
          <w:sz w:val="28"/>
          <w:szCs w:val="28"/>
        </w:rPr>
        <w:t xml:space="preserve">   Центр громадянського виховання </w:t>
      </w:r>
    </w:p>
    <w:p w:rsidR="00AC50A2" w:rsidRPr="004418E1" w:rsidRDefault="00AC50A2" w:rsidP="003C4E06">
      <w:pPr>
        <w:ind w:right="-144"/>
        <w:rPr>
          <w:b/>
          <w:bCs/>
          <w:sz w:val="28"/>
          <w:szCs w:val="28"/>
        </w:rPr>
      </w:pPr>
      <w:r w:rsidRPr="004418E1">
        <w:rPr>
          <w:b/>
          <w:bCs/>
          <w:i/>
          <w:iCs/>
          <w:sz w:val="28"/>
          <w:szCs w:val="28"/>
        </w:rPr>
        <w:t>КВНЗ «Харківська академія неперервної освіти»</w:t>
      </w:r>
      <w:r w:rsidRPr="003C4E06">
        <w:rPr>
          <w:b/>
          <w:bCs/>
          <w:i/>
          <w:iCs/>
          <w:sz w:val="28"/>
          <w:szCs w:val="28"/>
        </w:rPr>
        <w:tab/>
      </w:r>
      <w:r w:rsidRPr="003C4E06">
        <w:rPr>
          <w:b/>
          <w:bCs/>
          <w:i/>
          <w:iCs/>
          <w:sz w:val="28"/>
          <w:szCs w:val="28"/>
        </w:rPr>
        <w:tab/>
      </w:r>
      <w:r w:rsidRPr="003C4E06">
        <w:rPr>
          <w:b/>
          <w:bCs/>
          <w:i/>
          <w:iCs/>
          <w:sz w:val="28"/>
          <w:szCs w:val="28"/>
        </w:rPr>
        <w:tab/>
      </w:r>
      <w:r w:rsidRPr="004418E1">
        <w:rPr>
          <w:b/>
          <w:bCs/>
          <w:i/>
          <w:iCs/>
          <w:sz w:val="28"/>
          <w:szCs w:val="28"/>
        </w:rPr>
        <w:t>Назарчук</w:t>
      </w:r>
      <w:r>
        <w:rPr>
          <w:b/>
          <w:bCs/>
          <w:i/>
          <w:iCs/>
          <w:sz w:val="28"/>
          <w:szCs w:val="28"/>
          <w:lang w:val="en-US"/>
        </w:rPr>
        <w:t> </w:t>
      </w:r>
      <w:r w:rsidRPr="004418E1">
        <w:rPr>
          <w:b/>
          <w:bCs/>
          <w:i/>
          <w:iCs/>
          <w:sz w:val="28"/>
          <w:szCs w:val="28"/>
        </w:rPr>
        <w:t>І.І.</w:t>
      </w:r>
    </w:p>
    <w:sectPr w:rsidR="00AC50A2" w:rsidRPr="004418E1" w:rsidSect="004418E1">
      <w:footerReference w:type="default" r:id="rId7"/>
      <w:pgSz w:w="11906" w:h="16838"/>
      <w:pgMar w:top="851" w:right="851" w:bottom="851" w:left="170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0A2" w:rsidRDefault="00AC50A2" w:rsidP="00E24508">
      <w:r>
        <w:separator/>
      </w:r>
    </w:p>
  </w:endnote>
  <w:endnote w:type="continuationSeparator" w:id="0">
    <w:p w:rsidR="00AC50A2" w:rsidRDefault="00AC50A2" w:rsidP="00E24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A2" w:rsidRDefault="00AC50A2">
    <w:pPr>
      <w:pStyle w:val="Footer"/>
    </w:pPr>
    <w:fldSimple w:instr=" PAGE   \* MERGEFORMAT ">
      <w:r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0A2" w:rsidRDefault="00AC50A2" w:rsidP="00E24508">
      <w:r>
        <w:separator/>
      </w:r>
    </w:p>
  </w:footnote>
  <w:footnote w:type="continuationSeparator" w:id="0">
    <w:p w:rsidR="00AC50A2" w:rsidRDefault="00AC50A2" w:rsidP="00E24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CB6"/>
    <w:multiLevelType w:val="hybridMultilevel"/>
    <w:tmpl w:val="D1B23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7AC9"/>
    <w:multiLevelType w:val="hybridMultilevel"/>
    <w:tmpl w:val="AD9A6E72"/>
    <w:lvl w:ilvl="0" w:tplc="F4B44B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6A0BCA"/>
    <w:multiLevelType w:val="hybridMultilevel"/>
    <w:tmpl w:val="08FAABC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E84BA5"/>
    <w:multiLevelType w:val="hybridMultilevel"/>
    <w:tmpl w:val="86FE228A"/>
    <w:lvl w:ilvl="0" w:tplc="02CC8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531D4"/>
    <w:multiLevelType w:val="hybridMultilevel"/>
    <w:tmpl w:val="BAE2F01E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5">
    <w:nsid w:val="13F311F7"/>
    <w:multiLevelType w:val="hybridMultilevel"/>
    <w:tmpl w:val="30C69B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D58A4"/>
    <w:multiLevelType w:val="hybridMultilevel"/>
    <w:tmpl w:val="AA04E850"/>
    <w:lvl w:ilvl="0" w:tplc="41EECC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F1DB5"/>
    <w:multiLevelType w:val="hybridMultilevel"/>
    <w:tmpl w:val="CBBC8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64DF7"/>
    <w:multiLevelType w:val="hybridMultilevel"/>
    <w:tmpl w:val="90C09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2F4A50"/>
    <w:multiLevelType w:val="hybridMultilevel"/>
    <w:tmpl w:val="2308644A"/>
    <w:lvl w:ilvl="0" w:tplc="41EECC4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C7E3BCE"/>
    <w:multiLevelType w:val="hybridMultilevel"/>
    <w:tmpl w:val="092A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A3257C"/>
    <w:multiLevelType w:val="hybridMultilevel"/>
    <w:tmpl w:val="9F228580"/>
    <w:lvl w:ilvl="0" w:tplc="41EECC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9AB"/>
    <w:multiLevelType w:val="hybridMultilevel"/>
    <w:tmpl w:val="D3DAF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56207"/>
    <w:multiLevelType w:val="hybridMultilevel"/>
    <w:tmpl w:val="5540082A"/>
    <w:lvl w:ilvl="0" w:tplc="41EECC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10D85"/>
    <w:multiLevelType w:val="hybridMultilevel"/>
    <w:tmpl w:val="C660F5B0"/>
    <w:lvl w:ilvl="0" w:tplc="0419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15">
    <w:nsid w:val="2F0518DC"/>
    <w:multiLevelType w:val="hybridMultilevel"/>
    <w:tmpl w:val="E7147E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F41FEE"/>
    <w:multiLevelType w:val="hybridMultilevel"/>
    <w:tmpl w:val="5452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312A8F"/>
    <w:multiLevelType w:val="hybridMultilevel"/>
    <w:tmpl w:val="D6AAD174"/>
    <w:lvl w:ilvl="0" w:tplc="41EECC40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AD52BB9"/>
    <w:multiLevelType w:val="hybridMultilevel"/>
    <w:tmpl w:val="3878B610"/>
    <w:lvl w:ilvl="0" w:tplc="41EECC4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AF20C26"/>
    <w:multiLevelType w:val="multilevel"/>
    <w:tmpl w:val="445CEE9C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20">
    <w:nsid w:val="3B8523D3"/>
    <w:multiLevelType w:val="hybridMultilevel"/>
    <w:tmpl w:val="3AF41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E04BB9"/>
    <w:multiLevelType w:val="hybridMultilevel"/>
    <w:tmpl w:val="668C7B78"/>
    <w:lvl w:ilvl="0" w:tplc="0419000B">
      <w:start w:val="1"/>
      <w:numFmt w:val="bullet"/>
      <w:lvlText w:val=""/>
      <w:lvlJc w:val="left"/>
      <w:pPr>
        <w:ind w:left="67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1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5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2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99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7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4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12151" w:hanging="360"/>
      </w:pPr>
      <w:rPr>
        <w:rFonts w:ascii="Wingdings" w:hAnsi="Wingdings" w:hint="default"/>
      </w:rPr>
    </w:lvl>
  </w:abstractNum>
  <w:abstractNum w:abstractNumId="22">
    <w:nsid w:val="40B823CF"/>
    <w:multiLevelType w:val="hybridMultilevel"/>
    <w:tmpl w:val="8702DC16"/>
    <w:lvl w:ilvl="0" w:tplc="05EEC9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FB2578"/>
    <w:multiLevelType w:val="hybridMultilevel"/>
    <w:tmpl w:val="47CCE4FA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4">
    <w:nsid w:val="411D4037"/>
    <w:multiLevelType w:val="hybridMultilevel"/>
    <w:tmpl w:val="585646AC"/>
    <w:lvl w:ilvl="0" w:tplc="C576E45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43BB114F"/>
    <w:multiLevelType w:val="hybridMultilevel"/>
    <w:tmpl w:val="BC50EE28"/>
    <w:lvl w:ilvl="0" w:tplc="09B8274A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b w:val="0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6433436"/>
    <w:multiLevelType w:val="hybridMultilevel"/>
    <w:tmpl w:val="8F124354"/>
    <w:lvl w:ilvl="0" w:tplc="F9F26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524860"/>
    <w:multiLevelType w:val="hybridMultilevel"/>
    <w:tmpl w:val="BAEEE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B977CA"/>
    <w:multiLevelType w:val="multilevel"/>
    <w:tmpl w:val="9E82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  <w:rPr>
        <w:rFonts w:cs="Times New Roman"/>
      </w:rPr>
    </w:lvl>
  </w:abstractNum>
  <w:abstractNum w:abstractNumId="29">
    <w:nsid w:val="4A49283F"/>
    <w:multiLevelType w:val="hybridMultilevel"/>
    <w:tmpl w:val="67D0F7BC"/>
    <w:lvl w:ilvl="0" w:tplc="30AEF9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2A1640"/>
    <w:multiLevelType w:val="hybridMultilevel"/>
    <w:tmpl w:val="8DB025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F2AA0"/>
    <w:multiLevelType w:val="hybridMultilevel"/>
    <w:tmpl w:val="D5AE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344FDC"/>
    <w:multiLevelType w:val="hybridMultilevel"/>
    <w:tmpl w:val="1FFEDF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2049BC"/>
    <w:multiLevelType w:val="hybridMultilevel"/>
    <w:tmpl w:val="FE269C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02C4848"/>
    <w:multiLevelType w:val="hybridMultilevel"/>
    <w:tmpl w:val="8FFAE6F4"/>
    <w:lvl w:ilvl="0" w:tplc="05EEC9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682492"/>
    <w:multiLevelType w:val="hybridMultilevel"/>
    <w:tmpl w:val="80C800A4"/>
    <w:lvl w:ilvl="0" w:tplc="41EECC40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>
    <w:nsid w:val="62D26FA0"/>
    <w:multiLevelType w:val="hybridMultilevel"/>
    <w:tmpl w:val="41908638"/>
    <w:lvl w:ilvl="0" w:tplc="30AEF9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37152"/>
    <w:multiLevelType w:val="hybridMultilevel"/>
    <w:tmpl w:val="3AEE06D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8">
    <w:nsid w:val="6C390D3F"/>
    <w:multiLevelType w:val="hybridMultilevel"/>
    <w:tmpl w:val="9E98BADC"/>
    <w:lvl w:ilvl="0" w:tplc="F9F263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FCC2A8D"/>
    <w:multiLevelType w:val="hybridMultilevel"/>
    <w:tmpl w:val="551EC820"/>
    <w:lvl w:ilvl="0" w:tplc="41EECC40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F2471A"/>
    <w:multiLevelType w:val="hybridMultilevel"/>
    <w:tmpl w:val="D0D040F6"/>
    <w:lvl w:ilvl="0" w:tplc="02CC8D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34B4A27"/>
    <w:multiLevelType w:val="hybridMultilevel"/>
    <w:tmpl w:val="DA4AE034"/>
    <w:lvl w:ilvl="0" w:tplc="30AEF940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AF673EB"/>
    <w:multiLevelType w:val="hybridMultilevel"/>
    <w:tmpl w:val="A99AF9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950C52"/>
    <w:multiLevelType w:val="hybridMultilevel"/>
    <w:tmpl w:val="D30276D6"/>
    <w:lvl w:ilvl="0" w:tplc="41EECC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907B8D"/>
    <w:multiLevelType w:val="hybridMultilevel"/>
    <w:tmpl w:val="68D65C6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3"/>
  </w:num>
  <w:num w:numId="5">
    <w:abstractNumId w:val="21"/>
  </w:num>
  <w:num w:numId="6">
    <w:abstractNumId w:val="1"/>
  </w:num>
  <w:num w:numId="7">
    <w:abstractNumId w:val="4"/>
  </w:num>
  <w:num w:numId="8">
    <w:abstractNumId w:val="2"/>
  </w:num>
  <w:num w:numId="9">
    <w:abstractNumId w:val="40"/>
  </w:num>
  <w:num w:numId="10">
    <w:abstractNumId w:val="35"/>
  </w:num>
  <w:num w:numId="11">
    <w:abstractNumId w:val="9"/>
  </w:num>
  <w:num w:numId="12">
    <w:abstractNumId w:val="17"/>
  </w:num>
  <w:num w:numId="13">
    <w:abstractNumId w:val="43"/>
  </w:num>
  <w:num w:numId="14">
    <w:abstractNumId w:val="13"/>
  </w:num>
  <w:num w:numId="15">
    <w:abstractNumId w:val="11"/>
  </w:num>
  <w:num w:numId="16">
    <w:abstractNumId w:val="6"/>
  </w:num>
  <w:num w:numId="17">
    <w:abstractNumId w:val="18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7"/>
  </w:num>
  <w:num w:numId="23">
    <w:abstractNumId w:val="42"/>
  </w:num>
  <w:num w:numId="24">
    <w:abstractNumId w:val="20"/>
  </w:num>
  <w:num w:numId="25">
    <w:abstractNumId w:val="10"/>
  </w:num>
  <w:num w:numId="26">
    <w:abstractNumId w:val="8"/>
  </w:num>
  <w:num w:numId="27">
    <w:abstractNumId w:val="22"/>
  </w:num>
  <w:num w:numId="28">
    <w:abstractNumId w:val="34"/>
  </w:num>
  <w:num w:numId="29">
    <w:abstractNumId w:val="33"/>
  </w:num>
  <w:num w:numId="30">
    <w:abstractNumId w:val="32"/>
  </w:num>
  <w:num w:numId="31">
    <w:abstractNumId w:val="44"/>
  </w:num>
  <w:num w:numId="32">
    <w:abstractNumId w:val="15"/>
  </w:num>
  <w:num w:numId="33">
    <w:abstractNumId w:val="24"/>
  </w:num>
  <w:num w:numId="34">
    <w:abstractNumId w:val="0"/>
  </w:num>
  <w:num w:numId="35">
    <w:abstractNumId w:val="29"/>
  </w:num>
  <w:num w:numId="36">
    <w:abstractNumId w:val="37"/>
  </w:num>
  <w:num w:numId="37">
    <w:abstractNumId w:val="5"/>
  </w:num>
  <w:num w:numId="38">
    <w:abstractNumId w:val="39"/>
  </w:num>
  <w:num w:numId="39">
    <w:abstractNumId w:val="3"/>
  </w:num>
  <w:num w:numId="40">
    <w:abstractNumId w:val="14"/>
  </w:num>
  <w:num w:numId="41">
    <w:abstractNumId w:val="31"/>
  </w:num>
  <w:num w:numId="42">
    <w:abstractNumId w:val="36"/>
  </w:num>
  <w:num w:numId="43">
    <w:abstractNumId w:val="41"/>
  </w:num>
  <w:num w:numId="44">
    <w:abstractNumId w:val="30"/>
  </w:num>
  <w:num w:numId="45">
    <w:abstractNumId w:val="12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A37"/>
    <w:rsid w:val="00001D80"/>
    <w:rsid w:val="00017A96"/>
    <w:rsid w:val="00033D81"/>
    <w:rsid w:val="00040064"/>
    <w:rsid w:val="00040EE6"/>
    <w:rsid w:val="00072686"/>
    <w:rsid w:val="0007328C"/>
    <w:rsid w:val="000734E6"/>
    <w:rsid w:val="000813BF"/>
    <w:rsid w:val="0008311F"/>
    <w:rsid w:val="000846AB"/>
    <w:rsid w:val="00085386"/>
    <w:rsid w:val="0008716E"/>
    <w:rsid w:val="0009444D"/>
    <w:rsid w:val="000A0C4A"/>
    <w:rsid w:val="000B3A9D"/>
    <w:rsid w:val="000C2029"/>
    <w:rsid w:val="000C7070"/>
    <w:rsid w:val="000D1204"/>
    <w:rsid w:val="000E23CE"/>
    <w:rsid w:val="00101453"/>
    <w:rsid w:val="0012234B"/>
    <w:rsid w:val="00124EBE"/>
    <w:rsid w:val="001558CD"/>
    <w:rsid w:val="00157299"/>
    <w:rsid w:val="00161337"/>
    <w:rsid w:val="00171197"/>
    <w:rsid w:val="0017347D"/>
    <w:rsid w:val="00186FFD"/>
    <w:rsid w:val="001A0993"/>
    <w:rsid w:val="001C3249"/>
    <w:rsid w:val="00206BFB"/>
    <w:rsid w:val="0022147F"/>
    <w:rsid w:val="0023090B"/>
    <w:rsid w:val="00236DAC"/>
    <w:rsid w:val="002442B6"/>
    <w:rsid w:val="00280F0F"/>
    <w:rsid w:val="00282EC0"/>
    <w:rsid w:val="00285E08"/>
    <w:rsid w:val="00292284"/>
    <w:rsid w:val="00297433"/>
    <w:rsid w:val="002B45FB"/>
    <w:rsid w:val="002B6AB2"/>
    <w:rsid w:val="002C60EA"/>
    <w:rsid w:val="002C7B20"/>
    <w:rsid w:val="002D5216"/>
    <w:rsid w:val="002D5675"/>
    <w:rsid w:val="002E1278"/>
    <w:rsid w:val="002E255F"/>
    <w:rsid w:val="002F7A54"/>
    <w:rsid w:val="00302587"/>
    <w:rsid w:val="00306612"/>
    <w:rsid w:val="00311480"/>
    <w:rsid w:val="003154EE"/>
    <w:rsid w:val="0032381A"/>
    <w:rsid w:val="00353E57"/>
    <w:rsid w:val="0035617E"/>
    <w:rsid w:val="0036206C"/>
    <w:rsid w:val="00362ABB"/>
    <w:rsid w:val="00363EB4"/>
    <w:rsid w:val="00367B5C"/>
    <w:rsid w:val="00371DFC"/>
    <w:rsid w:val="00371FCE"/>
    <w:rsid w:val="003808B6"/>
    <w:rsid w:val="00380B47"/>
    <w:rsid w:val="00386FA1"/>
    <w:rsid w:val="0039054F"/>
    <w:rsid w:val="003A07B4"/>
    <w:rsid w:val="003A467E"/>
    <w:rsid w:val="003C23A7"/>
    <w:rsid w:val="003C4E06"/>
    <w:rsid w:val="003C6F19"/>
    <w:rsid w:val="003F0D4D"/>
    <w:rsid w:val="003F0DE2"/>
    <w:rsid w:val="00421A8F"/>
    <w:rsid w:val="00430651"/>
    <w:rsid w:val="004418E1"/>
    <w:rsid w:val="00452C90"/>
    <w:rsid w:val="00456F3D"/>
    <w:rsid w:val="0048114E"/>
    <w:rsid w:val="00490B13"/>
    <w:rsid w:val="004A3A37"/>
    <w:rsid w:val="004A48D8"/>
    <w:rsid w:val="004A6061"/>
    <w:rsid w:val="004A7F52"/>
    <w:rsid w:val="004C3FE3"/>
    <w:rsid w:val="004C6021"/>
    <w:rsid w:val="004D0068"/>
    <w:rsid w:val="004D2FA1"/>
    <w:rsid w:val="004D60D2"/>
    <w:rsid w:val="004E1D7D"/>
    <w:rsid w:val="004E7A4B"/>
    <w:rsid w:val="004F3388"/>
    <w:rsid w:val="004F5B5D"/>
    <w:rsid w:val="00505974"/>
    <w:rsid w:val="0051140C"/>
    <w:rsid w:val="0051461A"/>
    <w:rsid w:val="00521CF8"/>
    <w:rsid w:val="00522470"/>
    <w:rsid w:val="00531952"/>
    <w:rsid w:val="005448A1"/>
    <w:rsid w:val="00546685"/>
    <w:rsid w:val="00550754"/>
    <w:rsid w:val="00550A6F"/>
    <w:rsid w:val="00551E2F"/>
    <w:rsid w:val="00577C87"/>
    <w:rsid w:val="00587806"/>
    <w:rsid w:val="005A1088"/>
    <w:rsid w:val="005B23EB"/>
    <w:rsid w:val="005C6972"/>
    <w:rsid w:val="005C7EB5"/>
    <w:rsid w:val="005D608A"/>
    <w:rsid w:val="005E0744"/>
    <w:rsid w:val="005E2E32"/>
    <w:rsid w:val="006001B2"/>
    <w:rsid w:val="00600DA1"/>
    <w:rsid w:val="006014AA"/>
    <w:rsid w:val="006023B0"/>
    <w:rsid w:val="00612D45"/>
    <w:rsid w:val="00630F6E"/>
    <w:rsid w:val="006355B3"/>
    <w:rsid w:val="0064269B"/>
    <w:rsid w:val="00655CBF"/>
    <w:rsid w:val="00666AA5"/>
    <w:rsid w:val="0067026E"/>
    <w:rsid w:val="00674419"/>
    <w:rsid w:val="00685CCF"/>
    <w:rsid w:val="0068777F"/>
    <w:rsid w:val="006900EC"/>
    <w:rsid w:val="006C25E0"/>
    <w:rsid w:val="006D3660"/>
    <w:rsid w:val="0070153E"/>
    <w:rsid w:val="00711E98"/>
    <w:rsid w:val="007146A5"/>
    <w:rsid w:val="00730798"/>
    <w:rsid w:val="0074266E"/>
    <w:rsid w:val="00777653"/>
    <w:rsid w:val="00780648"/>
    <w:rsid w:val="00780A68"/>
    <w:rsid w:val="00784183"/>
    <w:rsid w:val="007876E8"/>
    <w:rsid w:val="00792951"/>
    <w:rsid w:val="00795BB0"/>
    <w:rsid w:val="007A5F31"/>
    <w:rsid w:val="007B5365"/>
    <w:rsid w:val="007B6E2D"/>
    <w:rsid w:val="007C08AE"/>
    <w:rsid w:val="007C1255"/>
    <w:rsid w:val="007C1495"/>
    <w:rsid w:val="007C3C32"/>
    <w:rsid w:val="007E3C29"/>
    <w:rsid w:val="007E4C01"/>
    <w:rsid w:val="007E6DAD"/>
    <w:rsid w:val="007F6ADA"/>
    <w:rsid w:val="00800BDB"/>
    <w:rsid w:val="008112D5"/>
    <w:rsid w:val="008174B3"/>
    <w:rsid w:val="00826217"/>
    <w:rsid w:val="00847B15"/>
    <w:rsid w:val="00856923"/>
    <w:rsid w:val="008620B6"/>
    <w:rsid w:val="00862908"/>
    <w:rsid w:val="0086314C"/>
    <w:rsid w:val="008661D3"/>
    <w:rsid w:val="00883B79"/>
    <w:rsid w:val="008851DE"/>
    <w:rsid w:val="00893DA1"/>
    <w:rsid w:val="00893E7A"/>
    <w:rsid w:val="008A1643"/>
    <w:rsid w:val="008A6363"/>
    <w:rsid w:val="008A78DB"/>
    <w:rsid w:val="008B1578"/>
    <w:rsid w:val="008B27BF"/>
    <w:rsid w:val="008C78B4"/>
    <w:rsid w:val="008D2A1C"/>
    <w:rsid w:val="008E2E5E"/>
    <w:rsid w:val="00901227"/>
    <w:rsid w:val="00901F80"/>
    <w:rsid w:val="00911F9B"/>
    <w:rsid w:val="00916A3F"/>
    <w:rsid w:val="00925FB6"/>
    <w:rsid w:val="00926FA5"/>
    <w:rsid w:val="00936F9D"/>
    <w:rsid w:val="00937A62"/>
    <w:rsid w:val="0094293C"/>
    <w:rsid w:val="00942B48"/>
    <w:rsid w:val="00962B4C"/>
    <w:rsid w:val="009814F3"/>
    <w:rsid w:val="009822E2"/>
    <w:rsid w:val="0098347F"/>
    <w:rsid w:val="00985BA6"/>
    <w:rsid w:val="00993F4E"/>
    <w:rsid w:val="009A00B7"/>
    <w:rsid w:val="009A1AC8"/>
    <w:rsid w:val="009A6D02"/>
    <w:rsid w:val="009D2683"/>
    <w:rsid w:val="009D357D"/>
    <w:rsid w:val="00A132CB"/>
    <w:rsid w:val="00A21EFD"/>
    <w:rsid w:val="00A3276E"/>
    <w:rsid w:val="00A34609"/>
    <w:rsid w:val="00A34772"/>
    <w:rsid w:val="00A36E1A"/>
    <w:rsid w:val="00A454AB"/>
    <w:rsid w:val="00A7508D"/>
    <w:rsid w:val="00A7630B"/>
    <w:rsid w:val="00A81E47"/>
    <w:rsid w:val="00A95FFD"/>
    <w:rsid w:val="00A963C4"/>
    <w:rsid w:val="00AA6E76"/>
    <w:rsid w:val="00AC50A2"/>
    <w:rsid w:val="00AC6575"/>
    <w:rsid w:val="00AD4F7A"/>
    <w:rsid w:val="00AE0DC7"/>
    <w:rsid w:val="00AE3541"/>
    <w:rsid w:val="00AF52E5"/>
    <w:rsid w:val="00B16389"/>
    <w:rsid w:val="00B22BB2"/>
    <w:rsid w:val="00B27E58"/>
    <w:rsid w:val="00B30035"/>
    <w:rsid w:val="00B44F9C"/>
    <w:rsid w:val="00B64442"/>
    <w:rsid w:val="00B70820"/>
    <w:rsid w:val="00B762A6"/>
    <w:rsid w:val="00B77313"/>
    <w:rsid w:val="00B84665"/>
    <w:rsid w:val="00B86152"/>
    <w:rsid w:val="00BA4649"/>
    <w:rsid w:val="00BC115F"/>
    <w:rsid w:val="00BD3525"/>
    <w:rsid w:val="00BE7B8C"/>
    <w:rsid w:val="00C00897"/>
    <w:rsid w:val="00C022F4"/>
    <w:rsid w:val="00C04646"/>
    <w:rsid w:val="00C05D77"/>
    <w:rsid w:val="00C1684F"/>
    <w:rsid w:val="00C207EC"/>
    <w:rsid w:val="00C2491A"/>
    <w:rsid w:val="00C457C4"/>
    <w:rsid w:val="00C52612"/>
    <w:rsid w:val="00C60276"/>
    <w:rsid w:val="00C62B93"/>
    <w:rsid w:val="00C81FA1"/>
    <w:rsid w:val="00C85DA8"/>
    <w:rsid w:val="00C8689C"/>
    <w:rsid w:val="00C95234"/>
    <w:rsid w:val="00C978C4"/>
    <w:rsid w:val="00CC7FEB"/>
    <w:rsid w:val="00CE40FB"/>
    <w:rsid w:val="00CF1858"/>
    <w:rsid w:val="00CF191E"/>
    <w:rsid w:val="00CF5BA1"/>
    <w:rsid w:val="00CF79BD"/>
    <w:rsid w:val="00D14322"/>
    <w:rsid w:val="00D162D0"/>
    <w:rsid w:val="00D2650C"/>
    <w:rsid w:val="00D3051F"/>
    <w:rsid w:val="00D331C9"/>
    <w:rsid w:val="00D46715"/>
    <w:rsid w:val="00D47F54"/>
    <w:rsid w:val="00D50A42"/>
    <w:rsid w:val="00D52DC1"/>
    <w:rsid w:val="00D64D86"/>
    <w:rsid w:val="00D72404"/>
    <w:rsid w:val="00D8541C"/>
    <w:rsid w:val="00D87F38"/>
    <w:rsid w:val="00D9619C"/>
    <w:rsid w:val="00DA5923"/>
    <w:rsid w:val="00DB2EDE"/>
    <w:rsid w:val="00DB44BA"/>
    <w:rsid w:val="00DE2B85"/>
    <w:rsid w:val="00DE67D9"/>
    <w:rsid w:val="00DF375D"/>
    <w:rsid w:val="00E02D45"/>
    <w:rsid w:val="00E03BF5"/>
    <w:rsid w:val="00E043FC"/>
    <w:rsid w:val="00E0499B"/>
    <w:rsid w:val="00E07043"/>
    <w:rsid w:val="00E12207"/>
    <w:rsid w:val="00E22E02"/>
    <w:rsid w:val="00E24508"/>
    <w:rsid w:val="00E30430"/>
    <w:rsid w:val="00E33ACD"/>
    <w:rsid w:val="00E33BC6"/>
    <w:rsid w:val="00E46A75"/>
    <w:rsid w:val="00E84365"/>
    <w:rsid w:val="00E91E9E"/>
    <w:rsid w:val="00E95CEE"/>
    <w:rsid w:val="00EA0AE6"/>
    <w:rsid w:val="00EA636D"/>
    <w:rsid w:val="00EB6BDF"/>
    <w:rsid w:val="00EC14A1"/>
    <w:rsid w:val="00EC7FF8"/>
    <w:rsid w:val="00ED0683"/>
    <w:rsid w:val="00EE27BB"/>
    <w:rsid w:val="00EE387A"/>
    <w:rsid w:val="00EF3C49"/>
    <w:rsid w:val="00F01949"/>
    <w:rsid w:val="00F17779"/>
    <w:rsid w:val="00F27933"/>
    <w:rsid w:val="00F55108"/>
    <w:rsid w:val="00F81757"/>
    <w:rsid w:val="00F828F2"/>
    <w:rsid w:val="00F946C6"/>
    <w:rsid w:val="00FA2E66"/>
    <w:rsid w:val="00FA7BFB"/>
    <w:rsid w:val="00FC3E16"/>
    <w:rsid w:val="00FC4CAE"/>
    <w:rsid w:val="00FC7634"/>
    <w:rsid w:val="00FD3611"/>
    <w:rsid w:val="00FE0FC8"/>
    <w:rsid w:val="00FF09C0"/>
    <w:rsid w:val="00FF2363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37"/>
    <w:rPr>
      <w:sz w:val="24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3A3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3A37"/>
    <w:rPr>
      <w:rFonts w:ascii="Cambria" w:hAnsi="Cambria" w:cs="Cambria"/>
      <w:b/>
      <w:bCs/>
      <w:kern w:val="32"/>
      <w:sz w:val="32"/>
      <w:szCs w:val="32"/>
      <w:lang w:val="uk-UA" w:eastAsia="uk-UA"/>
    </w:rPr>
  </w:style>
  <w:style w:type="paragraph" w:styleId="NormalWeb">
    <w:name w:val="Normal (Web)"/>
    <w:basedOn w:val="Normal"/>
    <w:uiPriority w:val="99"/>
    <w:rsid w:val="004A3A37"/>
    <w:pPr>
      <w:spacing w:before="100" w:beforeAutospacing="1" w:after="100" w:afterAutospacing="1"/>
    </w:pPr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A3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3A37"/>
    <w:rPr>
      <w:rFonts w:ascii="Tahoma" w:hAnsi="Tahoma" w:cs="Tahoma"/>
      <w:sz w:val="16"/>
      <w:szCs w:val="16"/>
      <w:lang w:val="uk-UA" w:eastAsia="uk-UA"/>
    </w:rPr>
  </w:style>
  <w:style w:type="paragraph" w:styleId="ListParagraph">
    <w:name w:val="List Paragraph"/>
    <w:basedOn w:val="Normal"/>
    <w:uiPriority w:val="99"/>
    <w:qFormat/>
    <w:rsid w:val="008E2E5E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E245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4508"/>
    <w:rPr>
      <w:rFonts w:cs="Times New Roman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rsid w:val="00E245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4508"/>
    <w:rPr>
      <w:rFonts w:cs="Times New Roman"/>
      <w:sz w:val="24"/>
      <w:szCs w:val="24"/>
      <w:lang w:val="uk-UA" w:eastAsia="uk-UA"/>
    </w:rPr>
  </w:style>
  <w:style w:type="paragraph" w:styleId="BodyText">
    <w:name w:val="Body Text"/>
    <w:basedOn w:val="Normal"/>
    <w:link w:val="BodyTextChar"/>
    <w:uiPriority w:val="99"/>
    <w:semiHidden/>
    <w:rsid w:val="0086314C"/>
    <w:rPr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314C"/>
    <w:rPr>
      <w:rFonts w:cs="Times New Roman"/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semiHidden/>
    <w:rsid w:val="0086314C"/>
    <w:pPr>
      <w:spacing w:after="120"/>
      <w:ind w:left="283"/>
    </w:pPr>
    <w:rPr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6314C"/>
    <w:rPr>
      <w:rFonts w:cs="Times New Roman"/>
      <w:sz w:val="24"/>
      <w:szCs w:val="24"/>
    </w:rPr>
  </w:style>
  <w:style w:type="character" w:customStyle="1" w:styleId="longtext">
    <w:name w:val="long_text"/>
    <w:basedOn w:val="DefaultParagraphFont"/>
    <w:uiPriority w:val="99"/>
    <w:rsid w:val="00C62B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1070</TotalTime>
  <Pages>6</Pages>
  <Words>2006</Words>
  <Characters>11437</Characters>
  <Application>Microsoft Office Outlook</Application>
  <DocSecurity>0</DocSecurity>
  <Lines>0</Lines>
  <Paragraphs>0</Paragraphs>
  <ScaleCrop>false</ScaleCrop>
  <Company>School55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less</dc:creator>
  <cp:keywords/>
  <dc:description/>
  <cp:lastModifiedBy>Natasha</cp:lastModifiedBy>
  <cp:revision>204</cp:revision>
  <cp:lastPrinted>2014-09-05T06:29:00Z</cp:lastPrinted>
  <dcterms:created xsi:type="dcterms:W3CDTF">2014-09-01T12:03:00Z</dcterms:created>
  <dcterms:modified xsi:type="dcterms:W3CDTF">2016-10-17T14:21:00Z</dcterms:modified>
</cp:coreProperties>
</file>